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696F" w:rsidRPr="0067696F" w:rsidRDefault="0067696F" w:rsidP="0067696F">
      <w:pPr>
        <w:autoSpaceDE w:val="0"/>
        <w:autoSpaceDN w:val="0"/>
        <w:rPr>
          <w:rFonts w:ascii="Calibri" w:hAnsi="Calibri"/>
          <w:sz w:val="22"/>
          <w:szCs w:val="22"/>
        </w:rPr>
      </w:pPr>
      <w:r w:rsidRPr="0067696F">
        <w:rPr>
          <w:rFonts w:ascii="Calibri" w:hAnsi="Calibri"/>
          <w:sz w:val="22"/>
          <w:szCs w:val="22"/>
        </w:rPr>
        <w:t>February 23, 2016</w:t>
      </w:r>
      <w:r w:rsidRPr="0067696F">
        <w:rPr>
          <w:rFonts w:ascii="Calibri" w:hAnsi="Calibri"/>
          <w:sz w:val="22"/>
          <w:szCs w:val="22"/>
        </w:rPr>
        <w:tab/>
      </w:r>
      <w:r w:rsidRPr="0067696F">
        <w:rPr>
          <w:rFonts w:ascii="Calibri" w:hAnsi="Calibri"/>
          <w:sz w:val="22"/>
          <w:szCs w:val="22"/>
        </w:rPr>
        <w:tab/>
      </w:r>
      <w:r w:rsidRPr="0067696F">
        <w:rPr>
          <w:rFonts w:ascii="Calibri" w:hAnsi="Calibri"/>
          <w:sz w:val="22"/>
          <w:szCs w:val="22"/>
        </w:rPr>
        <w:tab/>
      </w:r>
      <w:r w:rsidRPr="0067696F">
        <w:rPr>
          <w:rFonts w:ascii="Calibri" w:hAnsi="Calibri"/>
          <w:sz w:val="22"/>
          <w:szCs w:val="22"/>
        </w:rPr>
        <w:tab/>
      </w:r>
      <w:r w:rsidRPr="0067696F">
        <w:rPr>
          <w:rFonts w:ascii="Calibri" w:hAnsi="Calibri"/>
          <w:sz w:val="22"/>
          <w:szCs w:val="22"/>
        </w:rPr>
        <w:tab/>
      </w:r>
      <w:r w:rsidRPr="0067696F">
        <w:rPr>
          <w:rFonts w:ascii="Calibri" w:hAnsi="Calibri"/>
          <w:b/>
          <w:bCs/>
          <w:sz w:val="22"/>
          <w:szCs w:val="22"/>
        </w:rPr>
        <w:t xml:space="preserve">Contact: </w:t>
      </w:r>
      <w:r w:rsidRPr="0067696F">
        <w:rPr>
          <w:rFonts w:ascii="Calibri" w:hAnsi="Calibri"/>
          <w:sz w:val="22"/>
          <w:szCs w:val="22"/>
        </w:rPr>
        <w:t>Dr. Susan Mayfield-Johnson</w:t>
      </w:r>
    </w:p>
    <w:p w:rsidR="0067696F" w:rsidRPr="0067696F" w:rsidRDefault="0067696F" w:rsidP="0067696F">
      <w:pPr>
        <w:autoSpaceDE w:val="0"/>
        <w:autoSpaceDN w:val="0"/>
        <w:ind w:right="-90" w:hanging="5280"/>
        <w:rPr>
          <w:rFonts w:asciiTheme="minorHAnsi" w:hAnsiTheme="minorHAnsi"/>
          <w:bCs/>
          <w:sz w:val="22"/>
          <w:szCs w:val="22"/>
        </w:rPr>
      </w:pPr>
      <w:r w:rsidRPr="0067696F">
        <w:rPr>
          <w:rFonts w:ascii="Calibri" w:hAnsi="Calibri"/>
          <w:b/>
          <w:bCs/>
          <w:sz w:val="22"/>
          <w:szCs w:val="22"/>
        </w:rPr>
        <w:t xml:space="preserve">FOR IMMEDIATE RELEASE    </w:t>
      </w:r>
      <w:r w:rsidRPr="0067696F">
        <w:rPr>
          <w:rFonts w:ascii="Calibri" w:hAnsi="Calibri"/>
          <w:sz w:val="22"/>
          <w:szCs w:val="22"/>
        </w:rPr>
        <w:t xml:space="preserve">                                         </w:t>
      </w:r>
      <w:r w:rsidRPr="0067696F">
        <w:rPr>
          <w:rFonts w:ascii="Calibri" w:hAnsi="Calibri"/>
          <w:sz w:val="22"/>
          <w:szCs w:val="22"/>
        </w:rPr>
        <w:tab/>
        <w:t>For Immediate Release</w:t>
      </w:r>
      <w:r w:rsidRPr="0067696F">
        <w:rPr>
          <w:rFonts w:ascii="Calibri" w:hAnsi="Calibri"/>
          <w:sz w:val="22"/>
          <w:szCs w:val="22"/>
        </w:rPr>
        <w:tab/>
      </w:r>
      <w:r w:rsidRPr="0067696F">
        <w:rPr>
          <w:rFonts w:ascii="Calibri" w:hAnsi="Calibri"/>
          <w:sz w:val="22"/>
          <w:szCs w:val="22"/>
        </w:rPr>
        <w:tab/>
      </w:r>
      <w:r w:rsidRPr="0067696F">
        <w:rPr>
          <w:rFonts w:ascii="Calibri" w:hAnsi="Calibri"/>
          <w:sz w:val="22"/>
          <w:szCs w:val="22"/>
        </w:rPr>
        <w:tab/>
      </w:r>
      <w:r w:rsidRPr="0067696F">
        <w:rPr>
          <w:rFonts w:ascii="Calibri" w:hAnsi="Calibri"/>
          <w:sz w:val="22"/>
          <w:szCs w:val="22"/>
        </w:rPr>
        <w:tab/>
      </w:r>
      <w:r w:rsidRPr="0067696F">
        <w:rPr>
          <w:rFonts w:ascii="Calibri" w:hAnsi="Calibri"/>
          <w:sz w:val="22"/>
          <w:szCs w:val="22"/>
        </w:rPr>
        <w:tab/>
        <w:t xml:space="preserve">(601) 266-6266 or susan.johnson@usm.edu </w:t>
      </w:r>
    </w:p>
    <w:p w:rsidR="0067696F" w:rsidRPr="0067696F" w:rsidRDefault="0067696F" w:rsidP="004539F9">
      <w:pPr>
        <w:pStyle w:val="NoSpacing"/>
        <w:rPr>
          <w:rFonts w:asciiTheme="minorHAnsi" w:hAnsiTheme="minorHAnsi"/>
          <w:bCs/>
          <w:sz w:val="22"/>
          <w:szCs w:val="22"/>
        </w:rPr>
      </w:pPr>
    </w:p>
    <w:p w:rsidR="002118C8" w:rsidRPr="0067696F" w:rsidRDefault="0067696F" w:rsidP="0067696F">
      <w:pPr>
        <w:pStyle w:val="NoSpacing"/>
        <w:jc w:val="center"/>
        <w:rPr>
          <w:rFonts w:asciiTheme="minorHAnsi" w:hAnsiTheme="minorHAnsi"/>
          <w:b/>
          <w:sz w:val="22"/>
          <w:szCs w:val="22"/>
        </w:rPr>
      </w:pPr>
      <w:r w:rsidRPr="0067696F">
        <w:rPr>
          <w:rFonts w:asciiTheme="minorHAnsi" w:hAnsiTheme="minorHAnsi"/>
          <w:b/>
          <w:bCs/>
          <w:sz w:val="22"/>
          <w:szCs w:val="22"/>
        </w:rPr>
        <w:t>Unity 2016 Conference to be held in Atlanta, Georgia - C</w:t>
      </w:r>
      <w:r w:rsidR="002118C8" w:rsidRPr="0067696F">
        <w:rPr>
          <w:rFonts w:asciiTheme="minorHAnsi" w:hAnsiTheme="minorHAnsi"/>
          <w:b/>
          <w:bCs/>
          <w:sz w:val="22"/>
          <w:szCs w:val="22"/>
        </w:rPr>
        <w:t>ommunity Health Workers</w:t>
      </w:r>
      <w:r w:rsidR="002118C8" w:rsidRPr="0067696F">
        <w:rPr>
          <w:rFonts w:asciiTheme="minorHAnsi" w:hAnsiTheme="minorHAnsi"/>
          <w:b/>
          <w:sz w:val="22"/>
          <w:szCs w:val="22"/>
        </w:rPr>
        <w:t>: Social Change Agents Advancing Health Equity and Improving Outcomes</w:t>
      </w:r>
    </w:p>
    <w:p w:rsidR="002118C8" w:rsidRPr="0067696F" w:rsidRDefault="002118C8" w:rsidP="004539F9">
      <w:pPr>
        <w:pStyle w:val="NoSpacing"/>
        <w:rPr>
          <w:rFonts w:asciiTheme="minorHAnsi" w:hAnsiTheme="minorHAnsi"/>
          <w:sz w:val="22"/>
          <w:szCs w:val="22"/>
        </w:rPr>
      </w:pPr>
    </w:p>
    <w:p w:rsidR="00FA5223" w:rsidRPr="0067696F" w:rsidRDefault="00FA5223" w:rsidP="004539F9">
      <w:pPr>
        <w:pStyle w:val="NoSpacing"/>
        <w:ind w:firstLine="720"/>
        <w:rPr>
          <w:rFonts w:asciiTheme="minorHAnsi" w:hAnsiTheme="minorHAnsi"/>
          <w:sz w:val="22"/>
          <w:szCs w:val="22"/>
        </w:rPr>
      </w:pPr>
      <w:r w:rsidRPr="0067696F">
        <w:rPr>
          <w:rFonts w:asciiTheme="minorHAnsi" w:hAnsiTheme="minorHAnsi" w:cstheme="minorHAnsi"/>
          <w:sz w:val="22"/>
          <w:szCs w:val="22"/>
        </w:rPr>
        <w:t>The Center for Sustainable Health Outreach (CSHO)</w:t>
      </w:r>
      <w:r w:rsidR="000D51D8" w:rsidRPr="0067696F">
        <w:rPr>
          <w:rFonts w:asciiTheme="minorHAnsi" w:hAnsiTheme="minorHAnsi" w:cstheme="minorHAnsi"/>
          <w:sz w:val="22"/>
          <w:szCs w:val="22"/>
        </w:rPr>
        <w:t xml:space="preserve"> at The University of Southern Mississippi</w:t>
      </w:r>
      <w:r w:rsidR="00C12FD5" w:rsidRPr="0067696F">
        <w:rPr>
          <w:rFonts w:asciiTheme="minorHAnsi" w:hAnsiTheme="minorHAnsi" w:cstheme="minorHAnsi"/>
          <w:sz w:val="22"/>
          <w:szCs w:val="22"/>
        </w:rPr>
        <w:t xml:space="preserve"> </w:t>
      </w:r>
      <w:r w:rsidRPr="0067696F">
        <w:rPr>
          <w:rFonts w:asciiTheme="minorHAnsi" w:hAnsiTheme="minorHAnsi" w:cstheme="minorHAnsi"/>
          <w:sz w:val="22"/>
          <w:szCs w:val="22"/>
        </w:rPr>
        <w:t>will hold its 1</w:t>
      </w:r>
      <w:r w:rsidR="006E241F" w:rsidRPr="0067696F">
        <w:rPr>
          <w:rFonts w:asciiTheme="minorHAnsi" w:hAnsiTheme="minorHAnsi" w:cstheme="minorHAnsi"/>
          <w:sz w:val="22"/>
          <w:szCs w:val="22"/>
        </w:rPr>
        <w:t>4</w:t>
      </w:r>
      <w:r w:rsidR="008226E2" w:rsidRPr="0067696F">
        <w:rPr>
          <w:rFonts w:asciiTheme="minorHAnsi" w:hAnsiTheme="minorHAnsi" w:cstheme="minorHAnsi"/>
          <w:sz w:val="22"/>
          <w:szCs w:val="22"/>
        </w:rPr>
        <w:t xml:space="preserve">th annual Unity conference </w:t>
      </w:r>
      <w:r w:rsidR="00C32129" w:rsidRPr="0067696F">
        <w:rPr>
          <w:rFonts w:asciiTheme="minorHAnsi" w:hAnsiTheme="minorHAnsi" w:cstheme="minorHAnsi"/>
          <w:sz w:val="22"/>
          <w:szCs w:val="22"/>
        </w:rPr>
        <w:t xml:space="preserve">July </w:t>
      </w:r>
      <w:r w:rsidR="006E241F" w:rsidRPr="0067696F">
        <w:rPr>
          <w:rFonts w:asciiTheme="minorHAnsi" w:hAnsiTheme="minorHAnsi" w:cstheme="minorHAnsi"/>
          <w:sz w:val="22"/>
          <w:szCs w:val="22"/>
        </w:rPr>
        <w:t>17</w:t>
      </w:r>
      <w:r w:rsidR="00C32129" w:rsidRPr="0067696F">
        <w:rPr>
          <w:rFonts w:asciiTheme="minorHAnsi" w:hAnsiTheme="minorHAnsi" w:cstheme="minorHAnsi"/>
          <w:sz w:val="22"/>
          <w:szCs w:val="22"/>
        </w:rPr>
        <w:t>-</w:t>
      </w:r>
      <w:r w:rsidR="006E241F" w:rsidRPr="0067696F">
        <w:rPr>
          <w:rFonts w:asciiTheme="minorHAnsi" w:hAnsiTheme="minorHAnsi" w:cstheme="minorHAnsi"/>
          <w:sz w:val="22"/>
          <w:szCs w:val="22"/>
        </w:rPr>
        <w:t>20</w:t>
      </w:r>
      <w:r w:rsidR="00C32129" w:rsidRPr="0067696F">
        <w:rPr>
          <w:rFonts w:asciiTheme="minorHAnsi" w:hAnsiTheme="minorHAnsi" w:cstheme="minorHAnsi"/>
          <w:sz w:val="22"/>
          <w:szCs w:val="22"/>
        </w:rPr>
        <w:t>, 201</w:t>
      </w:r>
      <w:r w:rsidR="006E241F" w:rsidRPr="0067696F">
        <w:rPr>
          <w:rFonts w:asciiTheme="minorHAnsi" w:hAnsiTheme="minorHAnsi" w:cstheme="minorHAnsi"/>
          <w:sz w:val="22"/>
          <w:szCs w:val="22"/>
        </w:rPr>
        <w:t>6</w:t>
      </w:r>
      <w:r w:rsidRPr="0067696F">
        <w:rPr>
          <w:rFonts w:asciiTheme="minorHAnsi" w:hAnsiTheme="minorHAnsi" w:cstheme="minorHAnsi"/>
          <w:sz w:val="22"/>
          <w:szCs w:val="22"/>
        </w:rPr>
        <w:t xml:space="preserve"> at </w:t>
      </w:r>
      <w:r w:rsidR="006E241F" w:rsidRPr="0067696F">
        <w:rPr>
          <w:rFonts w:asciiTheme="minorHAnsi" w:hAnsiTheme="minorHAnsi" w:cstheme="minorHAnsi"/>
          <w:sz w:val="22"/>
          <w:szCs w:val="22"/>
        </w:rPr>
        <w:t xml:space="preserve">Crowne Plaza Atlanta Midtown </w:t>
      </w:r>
      <w:r w:rsidR="00C32129" w:rsidRPr="0067696F">
        <w:rPr>
          <w:rFonts w:asciiTheme="minorHAnsi" w:hAnsiTheme="minorHAnsi" w:cstheme="minorHAnsi"/>
          <w:sz w:val="22"/>
          <w:szCs w:val="22"/>
        </w:rPr>
        <w:t xml:space="preserve">in </w:t>
      </w:r>
      <w:r w:rsidR="006E241F" w:rsidRPr="0067696F">
        <w:rPr>
          <w:rFonts w:asciiTheme="minorHAnsi" w:hAnsiTheme="minorHAnsi" w:cstheme="minorHAnsi"/>
          <w:sz w:val="22"/>
          <w:szCs w:val="22"/>
        </w:rPr>
        <w:t>Atlanta, Georgia.</w:t>
      </w:r>
      <w:r w:rsidR="00283BF9" w:rsidRPr="0067696F">
        <w:rPr>
          <w:rFonts w:asciiTheme="minorHAnsi" w:hAnsiTheme="minorHAnsi" w:cstheme="minorHAnsi"/>
          <w:sz w:val="22"/>
          <w:szCs w:val="22"/>
        </w:rPr>
        <w:t xml:space="preserve">  </w:t>
      </w:r>
      <w:r w:rsidRPr="0067696F">
        <w:rPr>
          <w:rFonts w:asciiTheme="minorHAnsi" w:hAnsiTheme="minorHAnsi" w:cstheme="minorHAnsi"/>
          <w:sz w:val="22"/>
          <w:szCs w:val="22"/>
        </w:rPr>
        <w:t>Unity 20</w:t>
      </w:r>
      <w:r w:rsidR="008226E2" w:rsidRPr="0067696F">
        <w:rPr>
          <w:rFonts w:asciiTheme="minorHAnsi" w:hAnsiTheme="minorHAnsi" w:cstheme="minorHAnsi"/>
          <w:sz w:val="22"/>
          <w:szCs w:val="22"/>
        </w:rPr>
        <w:t>1</w:t>
      </w:r>
      <w:r w:rsidR="006E241F" w:rsidRPr="0067696F">
        <w:rPr>
          <w:rFonts w:asciiTheme="minorHAnsi" w:hAnsiTheme="minorHAnsi" w:cstheme="minorHAnsi"/>
          <w:sz w:val="22"/>
          <w:szCs w:val="22"/>
        </w:rPr>
        <w:t>6</w:t>
      </w:r>
      <w:r w:rsidRPr="0067696F">
        <w:rPr>
          <w:rFonts w:asciiTheme="minorHAnsi" w:hAnsiTheme="minorHAnsi" w:cstheme="minorHAnsi"/>
          <w:sz w:val="22"/>
          <w:szCs w:val="22"/>
        </w:rPr>
        <w:t xml:space="preserve"> is a national conference designed for and about community health workers.  The theme for this year’s conference is “</w:t>
      </w:r>
      <w:r w:rsidR="006E241F" w:rsidRPr="0067696F">
        <w:rPr>
          <w:rFonts w:asciiTheme="minorHAnsi" w:hAnsiTheme="minorHAnsi"/>
          <w:bCs/>
          <w:sz w:val="22"/>
          <w:szCs w:val="22"/>
        </w:rPr>
        <w:t>Community Health Workers</w:t>
      </w:r>
      <w:r w:rsidR="006E241F" w:rsidRPr="0067696F">
        <w:rPr>
          <w:rFonts w:asciiTheme="minorHAnsi" w:hAnsiTheme="minorHAnsi"/>
          <w:sz w:val="22"/>
          <w:szCs w:val="22"/>
        </w:rPr>
        <w:t>: Social Change Agents Advancing Health Equity and Improving Outcomes</w:t>
      </w:r>
      <w:r w:rsidR="00C32129" w:rsidRPr="0067696F">
        <w:rPr>
          <w:rFonts w:asciiTheme="minorHAnsi" w:hAnsiTheme="minorHAnsi"/>
          <w:sz w:val="22"/>
          <w:szCs w:val="22"/>
        </w:rPr>
        <w:t>.”</w:t>
      </w:r>
    </w:p>
    <w:p w:rsidR="00FA5223" w:rsidRPr="0067696F" w:rsidRDefault="00FA5223" w:rsidP="004539F9">
      <w:pPr>
        <w:pStyle w:val="NoSpacing"/>
        <w:rPr>
          <w:rFonts w:asciiTheme="minorHAnsi" w:hAnsiTheme="minorHAnsi" w:cstheme="minorHAnsi"/>
          <w:sz w:val="22"/>
          <w:szCs w:val="22"/>
        </w:rPr>
      </w:pPr>
      <w:r w:rsidRPr="0067696F">
        <w:rPr>
          <w:rFonts w:asciiTheme="minorHAnsi" w:hAnsiTheme="minorHAnsi" w:cstheme="minorHAnsi"/>
          <w:sz w:val="22"/>
          <w:szCs w:val="22"/>
        </w:rPr>
        <w:tab/>
        <w:t>Unity 20</w:t>
      </w:r>
      <w:r w:rsidR="008226E2" w:rsidRPr="0067696F">
        <w:rPr>
          <w:rFonts w:asciiTheme="minorHAnsi" w:hAnsiTheme="minorHAnsi" w:cstheme="minorHAnsi"/>
          <w:sz w:val="22"/>
          <w:szCs w:val="22"/>
        </w:rPr>
        <w:t>1</w:t>
      </w:r>
      <w:r w:rsidR="006E241F" w:rsidRPr="0067696F">
        <w:rPr>
          <w:rFonts w:asciiTheme="minorHAnsi" w:hAnsiTheme="minorHAnsi" w:cstheme="minorHAnsi"/>
          <w:sz w:val="22"/>
          <w:szCs w:val="22"/>
        </w:rPr>
        <w:t>6</w:t>
      </w:r>
      <w:r w:rsidRPr="0067696F">
        <w:rPr>
          <w:rFonts w:asciiTheme="minorHAnsi" w:hAnsiTheme="minorHAnsi" w:cstheme="minorHAnsi"/>
          <w:sz w:val="22"/>
          <w:szCs w:val="22"/>
        </w:rPr>
        <w:t xml:space="preserve"> will address the role community health workers play in </w:t>
      </w:r>
      <w:r w:rsidR="006D0865" w:rsidRPr="0067696F">
        <w:rPr>
          <w:rFonts w:asciiTheme="minorHAnsi" w:hAnsiTheme="minorHAnsi" w:cstheme="minorHAnsi"/>
          <w:sz w:val="22"/>
          <w:szCs w:val="22"/>
        </w:rPr>
        <w:t xml:space="preserve">creating access to care, reducing care costs, and promoting healthy and happy communities.  </w:t>
      </w:r>
      <w:r w:rsidRPr="0067696F">
        <w:rPr>
          <w:rFonts w:asciiTheme="minorHAnsi" w:hAnsiTheme="minorHAnsi" w:cstheme="minorHAnsi"/>
          <w:sz w:val="22"/>
          <w:szCs w:val="22"/>
        </w:rPr>
        <w:t xml:space="preserve">The conference will stress the importance of community health workers </w:t>
      </w:r>
      <w:r w:rsidR="006E241F" w:rsidRPr="0067696F">
        <w:rPr>
          <w:rFonts w:asciiTheme="minorHAnsi" w:hAnsiTheme="minorHAnsi" w:cstheme="minorHAnsi"/>
          <w:sz w:val="22"/>
          <w:szCs w:val="22"/>
        </w:rPr>
        <w:t>reducing health disparities</w:t>
      </w:r>
      <w:r w:rsidR="006D0865" w:rsidRPr="0067696F">
        <w:rPr>
          <w:rFonts w:asciiTheme="minorHAnsi" w:hAnsiTheme="minorHAnsi" w:cstheme="minorHAnsi"/>
          <w:sz w:val="22"/>
          <w:szCs w:val="22"/>
        </w:rPr>
        <w:t>; promoting social justice</w:t>
      </w:r>
      <w:r w:rsidRPr="0067696F">
        <w:rPr>
          <w:rFonts w:asciiTheme="minorHAnsi" w:hAnsiTheme="minorHAnsi" w:cstheme="minorHAnsi"/>
          <w:sz w:val="22"/>
          <w:szCs w:val="22"/>
        </w:rPr>
        <w:t xml:space="preserve">; </w:t>
      </w:r>
      <w:r w:rsidR="006D0865" w:rsidRPr="0067696F">
        <w:rPr>
          <w:rFonts w:asciiTheme="minorHAnsi" w:hAnsiTheme="minorHAnsi" w:cstheme="minorHAnsi"/>
          <w:sz w:val="22"/>
          <w:szCs w:val="22"/>
        </w:rPr>
        <w:t xml:space="preserve">shaping policy and practice; return on investment; </w:t>
      </w:r>
      <w:r w:rsidRPr="0067696F">
        <w:rPr>
          <w:rFonts w:asciiTheme="minorHAnsi" w:hAnsiTheme="minorHAnsi" w:cstheme="minorHAnsi"/>
          <w:sz w:val="22"/>
          <w:szCs w:val="22"/>
        </w:rPr>
        <w:t>and methods of overcoming barriers to CHW program success.</w:t>
      </w:r>
      <w:bookmarkStart w:id="0" w:name="_GoBack"/>
      <w:bookmarkEnd w:id="0"/>
    </w:p>
    <w:p w:rsidR="00FA5223" w:rsidRDefault="00FA5223" w:rsidP="004539F9">
      <w:pPr>
        <w:pStyle w:val="NoSpacing"/>
        <w:rPr>
          <w:rFonts w:asciiTheme="minorHAnsi" w:hAnsiTheme="minorHAnsi" w:cstheme="minorHAnsi"/>
          <w:sz w:val="22"/>
          <w:szCs w:val="22"/>
        </w:rPr>
      </w:pPr>
      <w:r w:rsidRPr="0067696F">
        <w:rPr>
          <w:rFonts w:asciiTheme="minorHAnsi" w:hAnsiTheme="minorHAnsi" w:cstheme="minorHAnsi"/>
          <w:sz w:val="22"/>
          <w:szCs w:val="22"/>
        </w:rPr>
        <w:tab/>
        <w:t>The conference will include plenary</w:t>
      </w:r>
      <w:r w:rsidR="006A0A0F" w:rsidRPr="0067696F">
        <w:rPr>
          <w:rFonts w:asciiTheme="minorHAnsi" w:hAnsiTheme="minorHAnsi" w:cstheme="minorHAnsi"/>
          <w:sz w:val="22"/>
          <w:szCs w:val="22"/>
        </w:rPr>
        <w:t xml:space="preserve">, </w:t>
      </w:r>
      <w:r w:rsidRPr="0067696F">
        <w:rPr>
          <w:rFonts w:asciiTheme="minorHAnsi" w:hAnsiTheme="minorHAnsi" w:cstheme="minorHAnsi"/>
          <w:sz w:val="22"/>
          <w:szCs w:val="22"/>
        </w:rPr>
        <w:t>breakout, poster, skill-building, and roundtable workshop sessions.  Community health workers are strongly encouraged to attend.  Unity 20</w:t>
      </w:r>
      <w:r w:rsidR="00283BF9" w:rsidRPr="0067696F">
        <w:rPr>
          <w:rFonts w:asciiTheme="minorHAnsi" w:hAnsiTheme="minorHAnsi" w:cstheme="minorHAnsi"/>
          <w:sz w:val="22"/>
          <w:szCs w:val="22"/>
        </w:rPr>
        <w:t>1</w:t>
      </w:r>
      <w:r w:rsidR="006E241F" w:rsidRPr="0067696F">
        <w:rPr>
          <w:rFonts w:asciiTheme="minorHAnsi" w:hAnsiTheme="minorHAnsi" w:cstheme="minorHAnsi"/>
          <w:sz w:val="22"/>
          <w:szCs w:val="22"/>
        </w:rPr>
        <w:t>6</w:t>
      </w:r>
      <w:r w:rsidRPr="0067696F">
        <w:rPr>
          <w:rFonts w:asciiTheme="minorHAnsi" w:hAnsiTheme="minorHAnsi" w:cstheme="minorHAnsi"/>
          <w:sz w:val="22"/>
          <w:szCs w:val="22"/>
        </w:rPr>
        <w:t xml:space="preserve"> is an opportunity for community health workers to share knowledge, information, and expertise with other community health workers</w:t>
      </w:r>
      <w:r w:rsidR="00954E79" w:rsidRPr="0067696F">
        <w:rPr>
          <w:rFonts w:asciiTheme="minorHAnsi" w:hAnsiTheme="minorHAnsi" w:cstheme="minorHAnsi"/>
          <w:sz w:val="22"/>
          <w:szCs w:val="22"/>
        </w:rPr>
        <w:t>, colleagues, and policy makers</w:t>
      </w:r>
      <w:r w:rsidRPr="0067696F">
        <w:rPr>
          <w:rFonts w:asciiTheme="minorHAnsi" w:hAnsiTheme="minorHAnsi" w:cstheme="minorHAnsi"/>
          <w:sz w:val="22"/>
          <w:szCs w:val="22"/>
        </w:rPr>
        <w:t xml:space="preserve">.  </w:t>
      </w:r>
      <w:r w:rsidR="006A0A0F" w:rsidRPr="0067696F">
        <w:rPr>
          <w:rFonts w:asciiTheme="minorHAnsi" w:hAnsiTheme="minorHAnsi" w:cstheme="minorHAnsi"/>
          <w:sz w:val="22"/>
          <w:szCs w:val="22"/>
        </w:rPr>
        <w:t xml:space="preserve">For more information on the conference, or to link to the conference agenda, please visit </w:t>
      </w:r>
      <w:r w:rsidR="0067696F" w:rsidRPr="0067696F">
        <w:rPr>
          <w:rFonts w:asciiTheme="minorHAnsi" w:hAnsiTheme="minorHAnsi" w:cstheme="minorHAnsi"/>
          <w:sz w:val="22"/>
          <w:szCs w:val="22"/>
        </w:rPr>
        <w:t xml:space="preserve">CSHO’s </w:t>
      </w:r>
      <w:r w:rsidR="004539F9" w:rsidRPr="0067696F">
        <w:rPr>
          <w:rFonts w:asciiTheme="minorHAnsi" w:hAnsiTheme="minorHAnsi" w:cstheme="minorHAnsi"/>
          <w:sz w:val="22"/>
          <w:szCs w:val="22"/>
        </w:rPr>
        <w:t xml:space="preserve">website, </w:t>
      </w:r>
      <w:hyperlink r:id="rId4" w:history="1">
        <w:r w:rsidR="004539F9" w:rsidRPr="0067696F">
          <w:rPr>
            <w:rStyle w:val="Hyperlink"/>
            <w:rFonts w:asciiTheme="minorHAnsi" w:hAnsiTheme="minorHAnsi" w:cstheme="minorHAnsi"/>
            <w:sz w:val="22"/>
            <w:szCs w:val="22"/>
          </w:rPr>
          <w:t>www.usm.edu/csho</w:t>
        </w:r>
      </w:hyperlink>
      <w:r w:rsidR="004539F9" w:rsidRPr="0067696F">
        <w:rPr>
          <w:rFonts w:asciiTheme="minorHAnsi" w:hAnsiTheme="minorHAnsi" w:cstheme="minorHAnsi"/>
          <w:sz w:val="22"/>
          <w:szCs w:val="22"/>
        </w:rPr>
        <w:t xml:space="preserve"> </w:t>
      </w:r>
      <w:r w:rsidR="0067696F" w:rsidRPr="0067696F">
        <w:rPr>
          <w:rFonts w:asciiTheme="minorHAnsi" w:hAnsiTheme="minorHAnsi" w:cstheme="minorHAnsi"/>
          <w:sz w:val="22"/>
          <w:szCs w:val="22"/>
        </w:rPr>
        <w:t xml:space="preserve">after March </w:t>
      </w:r>
      <w:r w:rsidR="004F4D76">
        <w:rPr>
          <w:rFonts w:asciiTheme="minorHAnsi" w:hAnsiTheme="minorHAnsi" w:cstheme="minorHAnsi"/>
          <w:sz w:val="22"/>
          <w:szCs w:val="22"/>
        </w:rPr>
        <w:t>3rd</w:t>
      </w:r>
      <w:r w:rsidR="0067696F" w:rsidRPr="0067696F">
        <w:rPr>
          <w:rFonts w:asciiTheme="minorHAnsi" w:hAnsiTheme="minorHAnsi" w:cstheme="minorHAnsi"/>
          <w:sz w:val="22"/>
          <w:szCs w:val="22"/>
        </w:rPr>
        <w:t xml:space="preserve"> </w:t>
      </w:r>
      <w:r w:rsidR="004539F9" w:rsidRPr="0067696F">
        <w:rPr>
          <w:rFonts w:asciiTheme="minorHAnsi" w:hAnsiTheme="minorHAnsi" w:cstheme="minorHAnsi"/>
          <w:sz w:val="22"/>
          <w:szCs w:val="22"/>
        </w:rPr>
        <w:t>to learn more about the con</w:t>
      </w:r>
      <w:r w:rsidR="0067696F" w:rsidRPr="0067696F">
        <w:rPr>
          <w:rFonts w:asciiTheme="minorHAnsi" w:hAnsiTheme="minorHAnsi" w:cstheme="minorHAnsi"/>
          <w:sz w:val="22"/>
          <w:szCs w:val="22"/>
        </w:rPr>
        <w:t>f</w:t>
      </w:r>
      <w:r w:rsidR="004539F9" w:rsidRPr="0067696F">
        <w:rPr>
          <w:rFonts w:asciiTheme="minorHAnsi" w:hAnsiTheme="minorHAnsi" w:cstheme="minorHAnsi"/>
          <w:sz w:val="22"/>
          <w:szCs w:val="22"/>
        </w:rPr>
        <w:t>erenc</w:t>
      </w:r>
      <w:r w:rsidR="0067696F" w:rsidRPr="0067696F">
        <w:rPr>
          <w:rFonts w:asciiTheme="minorHAnsi" w:hAnsiTheme="minorHAnsi" w:cstheme="minorHAnsi"/>
          <w:sz w:val="22"/>
          <w:szCs w:val="22"/>
        </w:rPr>
        <w:t>e</w:t>
      </w:r>
      <w:r w:rsidR="004539F9" w:rsidRPr="0067696F">
        <w:rPr>
          <w:rFonts w:asciiTheme="minorHAnsi" w:hAnsiTheme="minorHAnsi" w:cstheme="minorHAnsi"/>
          <w:sz w:val="22"/>
          <w:szCs w:val="22"/>
        </w:rPr>
        <w:t xml:space="preserve"> or other exciting training opportunities.  </w:t>
      </w:r>
      <w:r w:rsidR="00C32129" w:rsidRPr="0067696F">
        <w:rPr>
          <w:rFonts w:asciiTheme="minorHAnsi" w:hAnsiTheme="minorHAnsi" w:cstheme="minorHAnsi"/>
          <w:sz w:val="22"/>
          <w:szCs w:val="22"/>
        </w:rPr>
        <w:t>For any questions</w:t>
      </w:r>
      <w:r w:rsidR="006A0A0F" w:rsidRPr="0067696F">
        <w:rPr>
          <w:rFonts w:asciiTheme="minorHAnsi" w:hAnsiTheme="minorHAnsi" w:cstheme="minorHAnsi"/>
          <w:sz w:val="22"/>
          <w:szCs w:val="22"/>
        </w:rPr>
        <w:t xml:space="preserve"> about </w:t>
      </w:r>
      <w:r w:rsidR="00C32129" w:rsidRPr="0067696F">
        <w:rPr>
          <w:rFonts w:asciiTheme="minorHAnsi" w:hAnsiTheme="minorHAnsi" w:cstheme="minorHAnsi"/>
          <w:sz w:val="22"/>
          <w:szCs w:val="22"/>
        </w:rPr>
        <w:t>Unity 201</w:t>
      </w:r>
      <w:r w:rsidR="006E241F" w:rsidRPr="0067696F">
        <w:rPr>
          <w:rFonts w:asciiTheme="minorHAnsi" w:hAnsiTheme="minorHAnsi" w:cstheme="minorHAnsi"/>
          <w:sz w:val="22"/>
          <w:szCs w:val="22"/>
        </w:rPr>
        <w:t>6</w:t>
      </w:r>
      <w:r w:rsidRPr="0067696F">
        <w:rPr>
          <w:rFonts w:asciiTheme="minorHAnsi" w:hAnsiTheme="minorHAnsi" w:cstheme="minorHAnsi"/>
          <w:sz w:val="22"/>
          <w:szCs w:val="22"/>
        </w:rPr>
        <w:t xml:space="preserve">, contact </w:t>
      </w:r>
      <w:r w:rsidR="006A0A0F" w:rsidRPr="0067696F">
        <w:rPr>
          <w:rFonts w:asciiTheme="minorHAnsi" w:hAnsiTheme="minorHAnsi" w:cstheme="minorHAnsi"/>
          <w:sz w:val="22"/>
          <w:szCs w:val="22"/>
        </w:rPr>
        <w:t xml:space="preserve">Dr. </w:t>
      </w:r>
      <w:r w:rsidR="006D0865" w:rsidRPr="0067696F">
        <w:rPr>
          <w:rFonts w:asciiTheme="minorHAnsi" w:hAnsiTheme="minorHAnsi" w:cstheme="minorHAnsi"/>
          <w:sz w:val="22"/>
          <w:szCs w:val="22"/>
        </w:rPr>
        <w:t>Susan Mayfield-Johnson at (601) 266-6266</w:t>
      </w:r>
      <w:r w:rsidRPr="0067696F">
        <w:rPr>
          <w:rFonts w:asciiTheme="minorHAnsi" w:hAnsiTheme="minorHAnsi" w:cstheme="minorHAnsi"/>
          <w:sz w:val="22"/>
          <w:szCs w:val="22"/>
        </w:rPr>
        <w:t xml:space="preserve"> or </w:t>
      </w:r>
      <w:hyperlink r:id="rId5" w:history="1">
        <w:r w:rsidR="004539F9" w:rsidRPr="0067696F">
          <w:rPr>
            <w:rStyle w:val="Hyperlink"/>
            <w:rFonts w:asciiTheme="minorHAnsi" w:hAnsiTheme="minorHAnsi" w:cstheme="minorHAnsi"/>
            <w:sz w:val="22"/>
            <w:szCs w:val="22"/>
          </w:rPr>
          <w:t>susan.johnson@usm.edu</w:t>
        </w:r>
      </w:hyperlink>
      <w:r w:rsidRPr="0067696F">
        <w:rPr>
          <w:rFonts w:asciiTheme="minorHAnsi" w:hAnsiTheme="minorHAnsi" w:cstheme="minorHAnsi"/>
          <w:sz w:val="22"/>
          <w:szCs w:val="22"/>
        </w:rPr>
        <w:t xml:space="preserve">.  </w:t>
      </w:r>
    </w:p>
    <w:p w:rsidR="005D2D8F" w:rsidRDefault="005D2D8F" w:rsidP="005D2D8F">
      <w:pPr>
        <w:ind w:firstLine="720"/>
      </w:pPr>
      <w:r>
        <w:rPr>
          <w:rFonts w:asciiTheme="minorHAnsi" w:hAnsiTheme="minorHAnsi" w:cstheme="minorHAnsi"/>
          <w:sz w:val="22"/>
          <w:szCs w:val="22"/>
        </w:rPr>
        <w:t>Community health workers and other interested parties can submit a presentation abstract proposal for consideration.  T</w:t>
      </w:r>
      <w:r w:rsidR="00B94C36">
        <w:rPr>
          <w:rFonts w:asciiTheme="minorHAnsi" w:hAnsiTheme="minorHAnsi" w:cstheme="minorHAnsi"/>
          <w:sz w:val="22"/>
          <w:szCs w:val="22"/>
        </w:rPr>
        <w:t xml:space="preserve">he Call for </w:t>
      </w:r>
      <w:r>
        <w:rPr>
          <w:rFonts w:asciiTheme="minorHAnsi" w:hAnsiTheme="minorHAnsi" w:cstheme="minorHAnsi"/>
          <w:sz w:val="22"/>
          <w:szCs w:val="22"/>
        </w:rPr>
        <w:t xml:space="preserve">Abstract </w:t>
      </w:r>
      <w:r w:rsidR="00B94C36">
        <w:rPr>
          <w:rFonts w:asciiTheme="minorHAnsi" w:hAnsiTheme="minorHAnsi" w:cstheme="minorHAnsi"/>
          <w:sz w:val="22"/>
          <w:szCs w:val="22"/>
        </w:rPr>
        <w:t xml:space="preserve">Presentations </w:t>
      </w:r>
      <w:r>
        <w:rPr>
          <w:rFonts w:asciiTheme="minorHAnsi" w:hAnsiTheme="minorHAnsi" w:cstheme="minorHAnsi"/>
          <w:sz w:val="22"/>
          <w:szCs w:val="22"/>
        </w:rPr>
        <w:t xml:space="preserve">is now available and can be accessed at </w:t>
      </w:r>
      <w:hyperlink r:id="rId6" w:history="1">
        <w:r w:rsidRPr="005D2D8F">
          <w:rPr>
            <w:rStyle w:val="Hyperlink"/>
            <w:rFonts w:asciiTheme="minorHAnsi" w:hAnsiTheme="minorHAnsi"/>
            <w:sz w:val="22"/>
            <w:szCs w:val="22"/>
          </w:rPr>
          <w:t>https://usmuw.co1.qualtrics.com/SE/?SID=SV_2tb9sx6yleyJR9H</w:t>
        </w:r>
      </w:hyperlink>
      <w:r>
        <w:rPr>
          <w:rFonts w:asciiTheme="minorHAnsi" w:hAnsiTheme="minorHAnsi"/>
          <w:sz w:val="22"/>
          <w:szCs w:val="22"/>
        </w:rPr>
        <w:t>.</w:t>
      </w:r>
    </w:p>
    <w:p w:rsidR="00B94C36" w:rsidRPr="005D2D8F" w:rsidRDefault="005D2D8F" w:rsidP="005D2D8F">
      <w:pPr>
        <w:pStyle w:val="NoSpacing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If you need to submit a paper submission, please contact </w:t>
      </w:r>
      <w:r w:rsidRPr="0067696F">
        <w:rPr>
          <w:rFonts w:asciiTheme="minorHAnsi" w:hAnsiTheme="minorHAnsi" w:cstheme="minorHAnsi"/>
          <w:sz w:val="22"/>
          <w:szCs w:val="22"/>
        </w:rPr>
        <w:t xml:space="preserve">Dr. Susan Mayfield-Johnson at (601) 266-6266 or </w:t>
      </w:r>
      <w:hyperlink r:id="rId7" w:history="1">
        <w:r w:rsidRPr="0067696F">
          <w:rPr>
            <w:rStyle w:val="Hyperlink"/>
            <w:rFonts w:asciiTheme="minorHAnsi" w:hAnsiTheme="minorHAnsi" w:cstheme="minorHAnsi"/>
            <w:sz w:val="22"/>
            <w:szCs w:val="22"/>
          </w:rPr>
          <w:t>susan.johnson@usm.edu</w:t>
        </w:r>
      </w:hyperlink>
      <w:r>
        <w:rPr>
          <w:rStyle w:val="Hyperlink"/>
          <w:rFonts w:asciiTheme="minorHAnsi" w:hAnsiTheme="minorHAnsi" w:cstheme="minorHAnsi"/>
          <w:color w:val="auto"/>
          <w:sz w:val="22"/>
          <w:szCs w:val="22"/>
          <w:u w:val="none"/>
        </w:rPr>
        <w:t xml:space="preserve"> for a copy of the presentation abstract form.</w:t>
      </w:r>
      <w:r w:rsidRPr="005D2D8F">
        <w:rPr>
          <w:rStyle w:val="Hyperlink"/>
          <w:rFonts w:asciiTheme="minorHAnsi" w:hAnsiTheme="minorHAnsi" w:cstheme="minorHAnsi"/>
          <w:color w:val="auto"/>
          <w:sz w:val="22"/>
          <w:szCs w:val="22"/>
          <w:u w:val="none"/>
        </w:rPr>
        <w:t xml:space="preserve"> Presentation abstract proposals are due by 11:59 p.m. CST on March 28, 2016.</w:t>
      </w:r>
    </w:p>
    <w:p w:rsidR="006E241F" w:rsidRPr="0067696F" w:rsidRDefault="00FA5223" w:rsidP="004539F9">
      <w:pPr>
        <w:pStyle w:val="NoSpacing"/>
        <w:rPr>
          <w:rFonts w:asciiTheme="minorHAnsi" w:hAnsiTheme="minorHAnsi"/>
          <w:sz w:val="22"/>
          <w:szCs w:val="22"/>
        </w:rPr>
      </w:pPr>
      <w:r w:rsidRPr="0067696F">
        <w:rPr>
          <w:rFonts w:asciiTheme="minorHAnsi" w:hAnsiTheme="minorHAnsi" w:cstheme="minorHAnsi"/>
          <w:sz w:val="22"/>
          <w:szCs w:val="22"/>
        </w:rPr>
        <w:tab/>
      </w:r>
      <w:r w:rsidR="006E241F" w:rsidRPr="0067696F">
        <w:rPr>
          <w:rFonts w:asciiTheme="minorHAnsi" w:hAnsiTheme="minorHAnsi" w:cstheme="minorHAnsi"/>
          <w:sz w:val="22"/>
          <w:szCs w:val="22"/>
        </w:rPr>
        <w:t>Midtown Atlanta</w:t>
      </w:r>
      <w:r w:rsidR="00C32129" w:rsidRPr="0067696F">
        <w:rPr>
          <w:rFonts w:asciiTheme="minorHAnsi" w:hAnsiTheme="minorHAnsi" w:cstheme="minorHAnsi"/>
          <w:sz w:val="22"/>
          <w:szCs w:val="22"/>
        </w:rPr>
        <w:t>, h</w:t>
      </w:r>
      <w:r w:rsidR="006E241F" w:rsidRPr="0067696F">
        <w:rPr>
          <w:rFonts w:asciiTheme="minorHAnsi" w:hAnsiTheme="minorHAnsi" w:cstheme="minorHAnsi"/>
          <w:sz w:val="22"/>
          <w:szCs w:val="22"/>
        </w:rPr>
        <w:t>eart of the arts</w:t>
      </w:r>
      <w:r w:rsidR="00C32129" w:rsidRPr="0067696F">
        <w:rPr>
          <w:rStyle w:val="Strong"/>
          <w:rFonts w:asciiTheme="minorHAnsi" w:hAnsiTheme="minorHAnsi"/>
          <w:b w:val="0"/>
          <w:sz w:val="22"/>
          <w:szCs w:val="22"/>
          <w:lang w:val="en"/>
        </w:rPr>
        <w:t xml:space="preserve">, </w:t>
      </w:r>
      <w:r w:rsidR="006E241F" w:rsidRPr="0067696F">
        <w:rPr>
          <w:rStyle w:val="Strong"/>
          <w:rFonts w:asciiTheme="minorHAnsi" w:hAnsiTheme="minorHAnsi"/>
          <w:b w:val="0"/>
          <w:sz w:val="22"/>
          <w:szCs w:val="22"/>
          <w:lang w:val="en"/>
        </w:rPr>
        <w:t xml:space="preserve">is known for its </w:t>
      </w:r>
      <w:r w:rsidR="006E241F" w:rsidRPr="0067696F">
        <w:rPr>
          <w:rFonts w:asciiTheme="minorHAnsi" w:hAnsiTheme="minorHAnsi"/>
          <w:sz w:val="22"/>
          <w:szCs w:val="22"/>
        </w:rPr>
        <w:t xml:space="preserve">multicultural heritage, history, and delectable cuisines.  By day, enjoy outdoor recreation, shopping and art galleries (and conference sessions). By night, catch award-winning performances, mouth-watering meals, nightlife, and top entertainers.   Atlanta is an exciting place for a conference.  Be sure to mark your calendars now to join us in </w:t>
      </w:r>
      <w:r w:rsidR="004539F9" w:rsidRPr="0067696F">
        <w:rPr>
          <w:rFonts w:asciiTheme="minorHAnsi" w:hAnsiTheme="minorHAnsi"/>
          <w:sz w:val="22"/>
          <w:szCs w:val="22"/>
        </w:rPr>
        <w:t>Atlanta, Georgia</w:t>
      </w:r>
      <w:r w:rsidR="006E241F" w:rsidRPr="0067696F">
        <w:rPr>
          <w:rFonts w:asciiTheme="minorHAnsi" w:hAnsiTheme="minorHAnsi"/>
          <w:sz w:val="22"/>
          <w:szCs w:val="22"/>
        </w:rPr>
        <w:t xml:space="preserve"> for Unity </w:t>
      </w:r>
      <w:r w:rsidR="004539F9" w:rsidRPr="0067696F">
        <w:rPr>
          <w:rFonts w:asciiTheme="minorHAnsi" w:hAnsiTheme="minorHAnsi"/>
          <w:sz w:val="22"/>
          <w:szCs w:val="22"/>
        </w:rPr>
        <w:t>2016.</w:t>
      </w:r>
    </w:p>
    <w:p w:rsidR="00E04428" w:rsidRPr="0067696F" w:rsidRDefault="00E04428" w:rsidP="004539F9">
      <w:pPr>
        <w:pStyle w:val="NoSpacing"/>
        <w:rPr>
          <w:rFonts w:asciiTheme="minorHAnsi" w:hAnsiTheme="minorHAnsi"/>
          <w:sz w:val="22"/>
          <w:szCs w:val="22"/>
        </w:rPr>
      </w:pPr>
    </w:p>
    <w:sectPr w:rsidR="00E04428" w:rsidRPr="0067696F" w:rsidSect="00396E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223"/>
    <w:rsid w:val="000D51D8"/>
    <w:rsid w:val="001807E5"/>
    <w:rsid w:val="001B3802"/>
    <w:rsid w:val="002118C8"/>
    <w:rsid w:val="00272363"/>
    <w:rsid w:val="00283BF9"/>
    <w:rsid w:val="002A5D0A"/>
    <w:rsid w:val="002C1261"/>
    <w:rsid w:val="00302E88"/>
    <w:rsid w:val="00323F29"/>
    <w:rsid w:val="00396E2D"/>
    <w:rsid w:val="004539F9"/>
    <w:rsid w:val="0045744C"/>
    <w:rsid w:val="004D2FB6"/>
    <w:rsid w:val="004F4D76"/>
    <w:rsid w:val="00546197"/>
    <w:rsid w:val="005C409B"/>
    <w:rsid w:val="005D2D8F"/>
    <w:rsid w:val="00651E2B"/>
    <w:rsid w:val="006569CD"/>
    <w:rsid w:val="0067696F"/>
    <w:rsid w:val="006A0A0F"/>
    <w:rsid w:val="006D0865"/>
    <w:rsid w:val="006E241F"/>
    <w:rsid w:val="00777655"/>
    <w:rsid w:val="008226E2"/>
    <w:rsid w:val="00835F6E"/>
    <w:rsid w:val="00954E79"/>
    <w:rsid w:val="009E541A"/>
    <w:rsid w:val="00A93A8A"/>
    <w:rsid w:val="00AB1705"/>
    <w:rsid w:val="00AB45E5"/>
    <w:rsid w:val="00B14CA5"/>
    <w:rsid w:val="00B94C36"/>
    <w:rsid w:val="00BA75BE"/>
    <w:rsid w:val="00C12FD5"/>
    <w:rsid w:val="00C13791"/>
    <w:rsid w:val="00C32129"/>
    <w:rsid w:val="00E04428"/>
    <w:rsid w:val="00E04E41"/>
    <w:rsid w:val="00E60DED"/>
    <w:rsid w:val="00F1249C"/>
    <w:rsid w:val="00FA5223"/>
    <w:rsid w:val="00FC1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F97265-581F-4DC6-9A92-67A9F71B8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5223"/>
    <w:rPr>
      <w:rFonts w:ascii="Times New Roman" w:eastAsia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B3802"/>
    <w:rPr>
      <w:color w:val="005597"/>
      <w:u w:val="single"/>
    </w:rPr>
  </w:style>
  <w:style w:type="paragraph" w:styleId="NoSpacing">
    <w:name w:val="No Spacing"/>
    <w:uiPriority w:val="1"/>
    <w:qFormat/>
    <w:rsid w:val="006569CD"/>
    <w:rPr>
      <w:rFonts w:ascii="Times New Roman" w:eastAsia="Times New Roman" w:hAnsi="Times New Roman"/>
      <w:sz w:val="24"/>
    </w:rPr>
  </w:style>
  <w:style w:type="paragraph" w:styleId="Title">
    <w:name w:val="Title"/>
    <w:link w:val="TitleChar"/>
    <w:uiPriority w:val="10"/>
    <w:qFormat/>
    <w:rsid w:val="000D51D8"/>
    <w:pPr>
      <w:jc w:val="center"/>
    </w:pPr>
    <w:rPr>
      <w:rFonts w:ascii="Arial" w:eastAsia="Times New Roman" w:hAnsi="Arial" w:cs="Arial"/>
      <w:b/>
      <w:bCs/>
      <w:color w:val="000000"/>
      <w:kern w:val="28"/>
      <w:sz w:val="32"/>
      <w:szCs w:val="32"/>
      <w14:ligatures w14:val="standard"/>
      <w14:cntxtAlts/>
    </w:rPr>
  </w:style>
  <w:style w:type="character" w:customStyle="1" w:styleId="TitleChar">
    <w:name w:val="Title Char"/>
    <w:basedOn w:val="DefaultParagraphFont"/>
    <w:link w:val="Title"/>
    <w:uiPriority w:val="10"/>
    <w:rsid w:val="000D51D8"/>
    <w:rPr>
      <w:rFonts w:ascii="Arial" w:eastAsia="Times New Roman" w:hAnsi="Arial" w:cs="Arial"/>
      <w:b/>
      <w:bCs/>
      <w:color w:val="000000"/>
      <w:kern w:val="28"/>
      <w:sz w:val="32"/>
      <w:szCs w:val="32"/>
      <w14:ligatures w14:val="standard"/>
      <w14:cntxtAlts/>
    </w:rPr>
  </w:style>
  <w:style w:type="character" w:styleId="Strong">
    <w:name w:val="Strong"/>
    <w:basedOn w:val="DefaultParagraphFont"/>
    <w:uiPriority w:val="22"/>
    <w:qFormat/>
    <w:rsid w:val="00C321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6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1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73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87792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335614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662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306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2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026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5583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222000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3495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usan.johnson@usm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muw.co1.qualtrics.com/SE/?SID=SV_2tb9sx6yleyJR9H" TargetMode="External"/><Relationship Id="rId5" Type="http://schemas.openxmlformats.org/officeDocument/2006/relationships/hyperlink" Target="mailto:susan.johnson@usm.edu" TargetMode="External"/><Relationship Id="rId4" Type="http://schemas.openxmlformats.org/officeDocument/2006/relationships/hyperlink" Target="http://www.usm.edu/csh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Southern Mississippi</Company>
  <LinksUpToDate>false</LinksUpToDate>
  <CharactersWithSpaces>2979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Mayfield-Johnson</dc:creator>
  <cp:lastModifiedBy>Caitlin LeValley</cp:lastModifiedBy>
  <cp:revision>2</cp:revision>
  <dcterms:created xsi:type="dcterms:W3CDTF">2016-02-29T21:32:00Z</dcterms:created>
  <dcterms:modified xsi:type="dcterms:W3CDTF">2016-02-29T21:32:00Z</dcterms:modified>
</cp:coreProperties>
</file>