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8C12989" w14:textId="15869D2E" w:rsidR="00AF4B64" w:rsidRPr="00A514EB" w:rsidRDefault="00D020F2" w:rsidP="00AF4B64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Vanessa Casanova, Assistant Professor o</w:t>
      </w:r>
      <w:r w:rsidR="0077153A">
        <w:rPr>
          <w:rFonts w:ascii="Arial" w:hAnsi="Arial" w:cs="Arial"/>
          <w:b/>
          <w:sz w:val="32"/>
          <w:szCs w:val="32"/>
        </w:rPr>
        <w:t xml:space="preserve">f Occupational Health Sciences at the University of Texas Health Science Center at Tyler, </w:t>
      </w:r>
      <w:r w:rsidR="00AF4B64" w:rsidRPr="00A514EB">
        <w:rPr>
          <w:rFonts w:ascii="Arial" w:hAnsi="Arial" w:cs="Arial"/>
          <w:b/>
          <w:sz w:val="32"/>
          <w:szCs w:val="32"/>
        </w:rPr>
        <w:t>Receives $</w:t>
      </w:r>
      <w:r w:rsidR="00AF4B64">
        <w:rPr>
          <w:rFonts w:ascii="Arial" w:hAnsi="Arial" w:cs="Arial"/>
          <w:b/>
          <w:sz w:val="32"/>
          <w:szCs w:val="32"/>
        </w:rPr>
        <w:t xml:space="preserve">100,000 </w:t>
      </w:r>
      <w:r w:rsidR="00AF4B64" w:rsidRPr="00A514EB">
        <w:rPr>
          <w:rFonts w:ascii="Arial" w:hAnsi="Arial" w:cs="Arial"/>
          <w:b/>
          <w:sz w:val="32"/>
          <w:szCs w:val="32"/>
        </w:rPr>
        <w:t xml:space="preserve">Grant from </w:t>
      </w:r>
    </w:p>
    <w:p w14:paraId="55636028" w14:textId="77777777" w:rsidR="00AF4B64" w:rsidRPr="00A514EB" w:rsidRDefault="00AF4B64" w:rsidP="00AF4B64">
      <w:pPr>
        <w:jc w:val="center"/>
        <w:rPr>
          <w:rFonts w:ascii="Arial" w:hAnsi="Arial" w:cs="Arial"/>
          <w:b/>
          <w:sz w:val="32"/>
          <w:szCs w:val="32"/>
        </w:rPr>
      </w:pPr>
      <w:r w:rsidRPr="00A514EB">
        <w:rPr>
          <w:rFonts w:ascii="Arial" w:hAnsi="Arial" w:cs="Arial"/>
          <w:b/>
          <w:sz w:val="32"/>
          <w:szCs w:val="32"/>
        </w:rPr>
        <w:t xml:space="preserve">Robert Wood Johnson Foundation </w:t>
      </w:r>
    </w:p>
    <w:p w14:paraId="0D82479D" w14:textId="77777777" w:rsidR="0077153A" w:rsidRDefault="0077153A" w:rsidP="00FD79F6">
      <w:pPr>
        <w:jc w:val="center"/>
        <w:rPr>
          <w:rFonts w:ascii="Arial" w:hAnsi="Arial" w:cs="Arial"/>
          <w:b/>
          <w:i/>
          <w:sz w:val="28"/>
          <w:szCs w:val="28"/>
        </w:rPr>
      </w:pPr>
    </w:p>
    <w:p w14:paraId="796502CE" w14:textId="21190455" w:rsidR="00FD79F6" w:rsidRPr="0077153A" w:rsidRDefault="00AF4B64" w:rsidP="00FD79F6">
      <w:pPr>
        <w:jc w:val="center"/>
        <w:rPr>
          <w:rFonts w:ascii="Arial" w:hAnsi="Arial" w:cs="Arial"/>
          <w:b/>
          <w:i/>
          <w:sz w:val="32"/>
          <w:szCs w:val="32"/>
        </w:rPr>
      </w:pPr>
      <w:r w:rsidRPr="00A514EB">
        <w:rPr>
          <w:rFonts w:ascii="Arial" w:hAnsi="Arial" w:cs="Arial"/>
          <w:b/>
          <w:i/>
          <w:sz w:val="28"/>
          <w:szCs w:val="28"/>
        </w:rPr>
        <w:t xml:space="preserve">Grant will support </w:t>
      </w:r>
      <w:r w:rsidR="00D020F2">
        <w:rPr>
          <w:rFonts w:ascii="Arial" w:hAnsi="Arial" w:cs="Arial"/>
          <w:b/>
          <w:i/>
          <w:sz w:val="28"/>
          <w:szCs w:val="28"/>
        </w:rPr>
        <w:t>Vanessa</w:t>
      </w:r>
      <w:r w:rsidR="00FD79F6">
        <w:rPr>
          <w:rFonts w:ascii="Arial" w:hAnsi="Arial" w:cs="Arial"/>
          <w:b/>
          <w:i/>
          <w:sz w:val="28"/>
          <w:szCs w:val="28"/>
        </w:rPr>
        <w:t xml:space="preserve"> </w:t>
      </w:r>
      <w:r w:rsidR="00FD79F6" w:rsidRPr="00FD79F6">
        <w:rPr>
          <w:rFonts w:ascii="Arial" w:hAnsi="Arial" w:cs="Arial"/>
          <w:b/>
          <w:i/>
          <w:sz w:val="28"/>
          <w:szCs w:val="28"/>
        </w:rPr>
        <w:t>Casanova</w:t>
      </w:r>
      <w:r w:rsidR="00FD79F6">
        <w:rPr>
          <w:rFonts w:ascii="Arial" w:hAnsi="Arial" w:cs="Arial"/>
          <w:b/>
          <w:i/>
          <w:sz w:val="28"/>
          <w:szCs w:val="28"/>
        </w:rPr>
        <w:t>, PhD,</w:t>
      </w:r>
      <w:r w:rsidR="00FD79F6" w:rsidRPr="00FD79F6">
        <w:rPr>
          <w:rFonts w:ascii="Arial" w:hAnsi="Arial" w:cs="Arial"/>
          <w:b/>
          <w:i/>
          <w:sz w:val="28"/>
          <w:szCs w:val="28"/>
        </w:rPr>
        <w:t xml:space="preserve"> in e</w:t>
      </w:r>
      <w:r w:rsidR="00FD79F6" w:rsidRPr="0077153A">
        <w:rPr>
          <w:rFonts w:ascii="Arial" w:hAnsi="Arial" w:cs="Arial"/>
          <w:b/>
          <w:i/>
          <w:sz w:val="32"/>
          <w:szCs w:val="32"/>
        </w:rPr>
        <w:t>xamining participation and outcomes in a community-wide worksite health and wellness initiativ</w:t>
      </w:r>
      <w:r w:rsidR="00FD79F6" w:rsidRPr="00FD79F6">
        <w:rPr>
          <w:rFonts w:ascii="Arial" w:hAnsi="Arial" w:cs="Arial"/>
          <w:b/>
          <w:i/>
          <w:sz w:val="32"/>
          <w:szCs w:val="32"/>
        </w:rPr>
        <w:t>e</w:t>
      </w:r>
      <w:r w:rsidR="00FD79F6">
        <w:rPr>
          <w:rFonts w:ascii="Arial" w:hAnsi="Arial" w:cs="Arial"/>
          <w:b/>
          <w:i/>
          <w:sz w:val="32"/>
          <w:szCs w:val="32"/>
        </w:rPr>
        <w:t>.</w:t>
      </w:r>
      <w:bookmarkStart w:id="0" w:name="_GoBack"/>
      <w:bookmarkEnd w:id="0"/>
    </w:p>
    <w:p w14:paraId="2F8D3B78" w14:textId="602A3F58" w:rsidR="00470843" w:rsidRDefault="00470843" w:rsidP="00470843">
      <w:pPr>
        <w:rPr>
          <w:rFonts w:ascii="Arial" w:hAnsi="Arial" w:cs="Arial"/>
        </w:rPr>
      </w:pPr>
    </w:p>
    <w:p w14:paraId="582F2590" w14:textId="77777777" w:rsidR="00470843" w:rsidRDefault="00470843" w:rsidP="00470843">
      <w:pPr>
        <w:rPr>
          <w:rFonts w:ascii="Arial" w:hAnsi="Arial" w:cs="Arial"/>
        </w:rPr>
      </w:pPr>
    </w:p>
    <w:p w14:paraId="5D8898E2" w14:textId="77777777" w:rsidR="00AF4B64" w:rsidRPr="00A514EB" w:rsidRDefault="00AF4B64" w:rsidP="00AF4B64">
      <w:pPr>
        <w:rPr>
          <w:rFonts w:ascii="Arial" w:hAnsi="Arial" w:cs="Arial"/>
        </w:rPr>
      </w:pPr>
    </w:p>
    <w:p w14:paraId="1D93A227" w14:textId="5602413A" w:rsidR="00AF4B64" w:rsidRDefault="00AF4B64" w:rsidP="00AF4B64">
      <w:pPr>
        <w:rPr>
          <w:rFonts w:ascii="Arial" w:hAnsi="Arial" w:cs="Arial"/>
        </w:rPr>
      </w:pPr>
      <w:r w:rsidRPr="00A514EB">
        <w:rPr>
          <w:rFonts w:ascii="Arial" w:hAnsi="Arial" w:cs="Arial"/>
        </w:rPr>
        <w:t>The Robert Wood Johnson Foundation (RWJF)</w:t>
      </w:r>
      <w:r>
        <w:rPr>
          <w:rFonts w:ascii="Arial" w:hAnsi="Arial" w:cs="Arial"/>
        </w:rPr>
        <w:t>, the nation’s leading philanthropy on health and health care,</w:t>
      </w:r>
      <w:r w:rsidRPr="00A514EB">
        <w:rPr>
          <w:rFonts w:ascii="Arial" w:hAnsi="Arial" w:cs="Arial"/>
        </w:rPr>
        <w:t xml:space="preserve"> has awarded </w:t>
      </w:r>
      <w:r w:rsidR="00007BF0">
        <w:rPr>
          <w:rFonts w:ascii="Arial" w:hAnsi="Arial" w:cs="Arial"/>
        </w:rPr>
        <w:t>The University of Texas Health Science Center at Tyler, Vanessa Casanova, Assistant Professor of Occupational Health Sciences,</w:t>
      </w:r>
      <w:r w:rsidRPr="00A514EB">
        <w:rPr>
          <w:rFonts w:ascii="Arial" w:hAnsi="Arial" w:cs="Arial"/>
        </w:rPr>
        <w:t xml:space="preserve"> a </w:t>
      </w:r>
      <w:r>
        <w:rPr>
          <w:rFonts w:ascii="Arial" w:hAnsi="Arial" w:cs="Arial"/>
        </w:rPr>
        <w:t>24-month</w:t>
      </w:r>
      <w:r w:rsidRPr="00A514EB">
        <w:rPr>
          <w:rFonts w:ascii="Arial" w:hAnsi="Arial" w:cs="Arial"/>
        </w:rPr>
        <w:t xml:space="preserve"> grant </w:t>
      </w:r>
      <w:r>
        <w:rPr>
          <w:rFonts w:ascii="Arial" w:hAnsi="Arial" w:cs="Arial"/>
        </w:rPr>
        <w:t xml:space="preserve">through the New Connections </w:t>
      </w:r>
      <w:r w:rsidR="002115A9">
        <w:rPr>
          <w:rFonts w:ascii="Arial" w:hAnsi="Arial" w:cs="Arial"/>
        </w:rPr>
        <w:t>program.</w:t>
      </w:r>
      <w:r w:rsidR="002115A9" w:rsidRPr="00A514EB">
        <w:rPr>
          <w:rFonts w:ascii="Arial" w:hAnsi="Arial" w:cs="Arial"/>
        </w:rPr>
        <w:t xml:space="preserve"> </w:t>
      </w:r>
      <w:r w:rsidR="00007BF0">
        <w:rPr>
          <w:rFonts w:ascii="Arial" w:hAnsi="Arial" w:cs="Arial"/>
        </w:rPr>
        <w:t>Casanova</w:t>
      </w:r>
      <w:r>
        <w:rPr>
          <w:rFonts w:ascii="Arial" w:hAnsi="Arial" w:cs="Arial"/>
        </w:rPr>
        <w:t xml:space="preserve"> is among a select group of Junior Investigators to receive one of the 24-month grants from New Con</w:t>
      </w:r>
      <w:r w:rsidR="00007BF0">
        <w:rPr>
          <w:rFonts w:ascii="Arial" w:hAnsi="Arial" w:cs="Arial"/>
        </w:rPr>
        <w:t>nections. The grant will allow Casanova</w:t>
      </w:r>
      <w:r>
        <w:rPr>
          <w:rFonts w:ascii="Arial" w:hAnsi="Arial" w:cs="Arial"/>
        </w:rPr>
        <w:t xml:space="preserve"> </w:t>
      </w:r>
      <w:r w:rsidRPr="00A514EB">
        <w:rPr>
          <w:rFonts w:ascii="Arial" w:hAnsi="Arial" w:cs="Arial"/>
        </w:rPr>
        <w:t xml:space="preserve">to </w:t>
      </w:r>
      <w:r w:rsidR="00007BF0">
        <w:rPr>
          <w:rFonts w:ascii="Arial" w:hAnsi="Arial" w:cs="Arial"/>
        </w:rPr>
        <w:t xml:space="preserve">evaluate and characterize worksite participation in Fit City Tyler’s Lighten </w:t>
      </w:r>
      <w:proofErr w:type="gramStart"/>
      <w:r w:rsidR="00007BF0">
        <w:rPr>
          <w:rFonts w:ascii="Arial" w:hAnsi="Arial" w:cs="Arial"/>
        </w:rPr>
        <w:t>Up</w:t>
      </w:r>
      <w:proofErr w:type="gramEnd"/>
      <w:r w:rsidR="00007BF0">
        <w:rPr>
          <w:rFonts w:ascii="Arial" w:hAnsi="Arial" w:cs="Arial"/>
        </w:rPr>
        <w:t xml:space="preserve"> East Texas Initiative.  </w:t>
      </w:r>
    </w:p>
    <w:p w14:paraId="43C072FB" w14:textId="77777777" w:rsidR="00AF4B64" w:rsidRDefault="00AF4B64" w:rsidP="00AF4B64">
      <w:pPr>
        <w:rPr>
          <w:rFonts w:ascii="Arial" w:hAnsi="Arial" w:cs="Arial"/>
        </w:rPr>
      </w:pPr>
    </w:p>
    <w:p w14:paraId="4907E598" w14:textId="33B5BF07" w:rsidR="00AF4B64" w:rsidRDefault="00AF4B64" w:rsidP="00AF4B64">
      <w:pPr>
        <w:rPr>
          <w:rFonts w:ascii="Arial" w:hAnsi="Arial" w:cs="Arial"/>
        </w:rPr>
      </w:pPr>
      <w:r w:rsidRPr="00A514EB">
        <w:rPr>
          <w:rFonts w:ascii="Arial" w:hAnsi="Arial" w:cs="Arial"/>
        </w:rPr>
        <w:t xml:space="preserve">New Connections </w:t>
      </w:r>
      <w:r>
        <w:rPr>
          <w:rFonts w:ascii="Arial" w:hAnsi="Arial" w:cs="Arial"/>
        </w:rPr>
        <w:t xml:space="preserve">is a national program </w:t>
      </w:r>
      <w:r w:rsidRPr="00A514EB">
        <w:rPr>
          <w:rFonts w:ascii="Arial" w:hAnsi="Arial" w:cs="Arial"/>
        </w:rPr>
        <w:t xml:space="preserve">designed to introduce new scholars to RWJF and expand the diversity of perspectives that inform the </w:t>
      </w:r>
      <w:r w:rsidR="002115A9" w:rsidRPr="00681F61">
        <w:rPr>
          <w:rFonts w:ascii="Arial" w:hAnsi="Arial" w:cs="Arial"/>
        </w:rPr>
        <w:t>F</w:t>
      </w:r>
      <w:r w:rsidRPr="00A514EB">
        <w:rPr>
          <w:rFonts w:ascii="Arial" w:hAnsi="Arial" w:cs="Arial"/>
        </w:rPr>
        <w:t>oundation’s programming.  New Connections seeks early</w:t>
      </w:r>
      <w:r>
        <w:rPr>
          <w:rFonts w:ascii="Arial" w:hAnsi="Arial" w:cs="Arial"/>
        </w:rPr>
        <w:t>-</w:t>
      </w:r>
      <w:r w:rsidRPr="00A514EB">
        <w:rPr>
          <w:rFonts w:ascii="Arial" w:hAnsi="Arial" w:cs="Arial"/>
        </w:rPr>
        <w:t xml:space="preserve">to mid-career scholars who are historically underrepresented ethnic or racial minorities, first-generation college graduates, </w:t>
      </w:r>
      <w:r>
        <w:rPr>
          <w:rFonts w:ascii="Arial" w:hAnsi="Arial" w:cs="Arial"/>
        </w:rPr>
        <w:t>or</w:t>
      </w:r>
      <w:r w:rsidRPr="00A514EB">
        <w:rPr>
          <w:rFonts w:ascii="Arial" w:hAnsi="Arial" w:cs="Arial"/>
        </w:rPr>
        <w:t xml:space="preserve"> individuals from low-income communities. </w:t>
      </w:r>
    </w:p>
    <w:p w14:paraId="4EFFCCF6" w14:textId="77777777" w:rsidR="00AF4B64" w:rsidRDefault="00AF4B64" w:rsidP="00AF4B64">
      <w:pPr>
        <w:rPr>
          <w:rFonts w:ascii="Arial" w:hAnsi="Arial" w:cs="Arial"/>
        </w:rPr>
      </w:pPr>
    </w:p>
    <w:p w14:paraId="4666E3EA" w14:textId="13496D9F" w:rsidR="00AF4B64" w:rsidRPr="00C84E2E" w:rsidRDefault="00AF4B64" w:rsidP="00AF4B64">
      <w:pPr>
        <w:rPr>
          <w:rFonts w:ascii="Arial" w:hAnsi="Arial" w:cs="Arial"/>
        </w:rPr>
      </w:pPr>
      <w:r>
        <w:rPr>
          <w:rFonts w:ascii="Arial" w:hAnsi="Arial" w:cs="Arial"/>
        </w:rPr>
        <w:t xml:space="preserve">“We are </w:t>
      </w:r>
      <w:r w:rsidRPr="00AC3A7E">
        <w:rPr>
          <w:rFonts w:ascii="Arial" w:hAnsi="Arial" w:cs="Arial"/>
        </w:rPr>
        <w:t>so excited</w:t>
      </w:r>
      <w:r>
        <w:rPr>
          <w:rFonts w:ascii="Arial" w:hAnsi="Arial" w:cs="Arial"/>
        </w:rPr>
        <w:t xml:space="preserve"> to welcome </w:t>
      </w:r>
      <w:r w:rsidR="00007BF0">
        <w:rPr>
          <w:rFonts w:ascii="Arial" w:hAnsi="Arial" w:cs="Arial"/>
        </w:rPr>
        <w:t>Vanessa Casanova</w:t>
      </w:r>
      <w:r>
        <w:rPr>
          <w:rFonts w:ascii="Arial" w:hAnsi="Arial" w:cs="Arial"/>
        </w:rPr>
        <w:t xml:space="preserve"> into the </w:t>
      </w:r>
      <w:r w:rsidR="00E808E4">
        <w:rPr>
          <w:rFonts w:ascii="Arial" w:hAnsi="Arial" w:cs="Arial"/>
        </w:rPr>
        <w:t xml:space="preserve">ninth </w:t>
      </w:r>
      <w:r>
        <w:rPr>
          <w:rFonts w:ascii="Arial" w:hAnsi="Arial" w:cs="Arial"/>
        </w:rPr>
        <w:t>cohort of New Connections grantees. The program connects first</w:t>
      </w:r>
      <w:r w:rsidR="00681F61">
        <w:rPr>
          <w:rFonts w:ascii="Arial" w:hAnsi="Arial" w:cs="Arial"/>
        </w:rPr>
        <w:t>-</w:t>
      </w:r>
      <w:r>
        <w:rPr>
          <w:rFonts w:ascii="Arial" w:hAnsi="Arial" w:cs="Arial"/>
        </w:rPr>
        <w:t xml:space="preserve">time grantees to the Foundation, and the new perspectives they bring </w:t>
      </w:r>
      <w:r w:rsidRPr="00AC3A7E">
        <w:rPr>
          <w:rFonts w:ascii="Arial" w:hAnsi="Arial" w:cs="Arial"/>
        </w:rPr>
        <w:t>are essential to</w:t>
      </w:r>
      <w:r>
        <w:rPr>
          <w:rFonts w:ascii="Arial" w:hAnsi="Arial" w:cs="Arial"/>
        </w:rPr>
        <w:t xml:space="preserve"> solving </w:t>
      </w:r>
      <w:r w:rsidRPr="00AC3A7E">
        <w:rPr>
          <w:rFonts w:ascii="Arial" w:hAnsi="Arial" w:cs="Arial"/>
        </w:rPr>
        <w:t>the</w:t>
      </w:r>
      <w:r>
        <w:rPr>
          <w:rFonts w:ascii="Arial" w:hAnsi="Arial" w:cs="Arial"/>
        </w:rPr>
        <w:t xml:space="preserve"> critical, complex issues affecting our nation’s health,”</w:t>
      </w:r>
      <w:r w:rsidRPr="0067022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says Catherine Malone</w:t>
      </w:r>
      <w:r w:rsidRPr="00AC3A7E">
        <w:rPr>
          <w:rFonts w:ascii="Arial" w:hAnsi="Arial" w:cs="Arial"/>
        </w:rPr>
        <w:t xml:space="preserve">, </w:t>
      </w:r>
      <w:r w:rsidRPr="00681F61">
        <w:rPr>
          <w:rFonts w:ascii="Arial" w:hAnsi="Arial" w:cs="Arial"/>
        </w:rPr>
        <w:t>DBA</w:t>
      </w:r>
      <w:r w:rsidRPr="00C84E2E">
        <w:rPr>
          <w:rFonts w:ascii="Arial" w:hAnsi="Arial" w:cs="Arial"/>
        </w:rPr>
        <w:t xml:space="preserve">, MBA, </w:t>
      </w:r>
      <w:r w:rsidR="00C84E2E" w:rsidRPr="00C84E2E">
        <w:rPr>
          <w:rFonts w:ascii="Arial" w:hAnsi="Arial" w:cs="Arial"/>
        </w:rPr>
        <w:t>and Program</w:t>
      </w:r>
      <w:r w:rsidRPr="00C84E2E">
        <w:rPr>
          <w:rFonts w:ascii="Arial" w:hAnsi="Arial" w:cs="Arial"/>
        </w:rPr>
        <w:t xml:space="preserve"> </w:t>
      </w:r>
      <w:r w:rsidR="00681F61" w:rsidRPr="00C84E2E">
        <w:rPr>
          <w:rFonts w:ascii="Arial" w:hAnsi="Arial" w:cs="Arial"/>
        </w:rPr>
        <w:t xml:space="preserve">Officer </w:t>
      </w:r>
      <w:r w:rsidRPr="00C84E2E">
        <w:rPr>
          <w:rFonts w:ascii="Arial" w:hAnsi="Arial" w:cs="Arial"/>
        </w:rPr>
        <w:t>at RWJF.</w:t>
      </w:r>
      <w:r w:rsidRPr="00C84E2E">
        <w:rPr>
          <w:rFonts w:ascii="Arial" w:hAnsi="Arial" w:cs="Arial"/>
        </w:rPr>
        <w:tab/>
      </w:r>
    </w:p>
    <w:p w14:paraId="74426D15" w14:textId="77777777" w:rsidR="00AF4B64" w:rsidRPr="00C84E2E" w:rsidRDefault="00AF4B64" w:rsidP="00AF4B64">
      <w:pPr>
        <w:rPr>
          <w:rFonts w:ascii="Arial" w:hAnsi="Arial" w:cs="Arial"/>
        </w:rPr>
      </w:pPr>
    </w:p>
    <w:p w14:paraId="335FC01B" w14:textId="6D822873" w:rsidR="00AF4B64" w:rsidRPr="00A514EB" w:rsidRDefault="00AF4B64" w:rsidP="00AF4B64">
      <w:pPr>
        <w:rPr>
          <w:rFonts w:ascii="Arial" w:hAnsi="Arial" w:cs="Arial"/>
          <w:i/>
        </w:rPr>
      </w:pPr>
      <w:r w:rsidRPr="00C84E2E">
        <w:rPr>
          <w:rFonts w:ascii="Arial" w:hAnsi="Arial" w:cs="Arial"/>
        </w:rPr>
        <w:t xml:space="preserve">“This cohort joins the larger New Connections network of </w:t>
      </w:r>
      <w:r w:rsidR="00681F61" w:rsidRPr="00C84E2E">
        <w:rPr>
          <w:rFonts w:ascii="Arial" w:hAnsi="Arial" w:cs="Arial"/>
        </w:rPr>
        <w:t>more than</w:t>
      </w:r>
      <w:r w:rsidR="00470843">
        <w:rPr>
          <w:rFonts w:ascii="Arial" w:hAnsi="Arial" w:cs="Arial"/>
        </w:rPr>
        <w:t xml:space="preserve"> 850</w:t>
      </w:r>
      <w:r w:rsidRPr="00C84E2E">
        <w:rPr>
          <w:rFonts w:ascii="Arial" w:hAnsi="Arial" w:cs="Arial"/>
        </w:rPr>
        <w:t xml:space="preserve"> scholars</w:t>
      </w:r>
      <w:r w:rsidR="002115A9" w:rsidRPr="00C84E2E">
        <w:rPr>
          <w:rFonts w:ascii="Arial" w:hAnsi="Arial" w:cs="Arial"/>
        </w:rPr>
        <w:t>—</w:t>
      </w:r>
      <w:r w:rsidRPr="00C84E2E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network that provides opportunities for scholarly support and collaboration for academics from underrepresented groups,” says Malone.</w:t>
      </w:r>
    </w:p>
    <w:p w14:paraId="7B59A0D9" w14:textId="77777777" w:rsidR="00AF4B64" w:rsidRDefault="00AF4B64" w:rsidP="00AF4B64">
      <w:pPr>
        <w:rPr>
          <w:rFonts w:ascii="Arial" w:hAnsi="Arial" w:cs="Arial"/>
        </w:rPr>
      </w:pPr>
    </w:p>
    <w:p w14:paraId="4550F063" w14:textId="00AF514E" w:rsidR="00C84E2E" w:rsidRDefault="00C84E2E" w:rsidP="00AF4B64">
      <w:pPr>
        <w:rPr>
          <w:rFonts w:ascii="Arial" w:hAnsi="Arial" w:cs="Arial"/>
        </w:rPr>
      </w:pPr>
    </w:p>
    <w:p w14:paraId="387CAB41" w14:textId="7454982C" w:rsidR="00AF4B64" w:rsidRPr="00C84E2E" w:rsidRDefault="00C84E2E" w:rsidP="00C84E2E">
      <w:pPr>
        <w:shd w:val="clear" w:color="auto" w:fill="D9D9D9" w:themeFill="background1" w:themeFillShade="D9"/>
        <w:rPr>
          <w:rFonts w:ascii="Arial" w:hAnsi="Arial" w:cs="Arial"/>
          <w:szCs w:val="24"/>
        </w:rPr>
      </w:pPr>
      <w:r w:rsidRPr="00C84E2E">
        <w:rPr>
          <w:rFonts w:ascii="Arial" w:hAnsi="Arial" w:cs="Arial"/>
          <w:i/>
          <w:szCs w:val="24"/>
        </w:rPr>
        <w:t xml:space="preserve">“I am </w:t>
      </w:r>
      <w:r w:rsidR="00007BF0">
        <w:rPr>
          <w:rFonts w:ascii="Arial" w:hAnsi="Arial" w:cs="Arial"/>
          <w:i/>
          <w:szCs w:val="24"/>
        </w:rPr>
        <w:t>honored</w:t>
      </w:r>
      <w:r w:rsidRPr="00C84E2E">
        <w:rPr>
          <w:rFonts w:ascii="Arial" w:hAnsi="Arial" w:cs="Arial"/>
          <w:i/>
          <w:szCs w:val="24"/>
        </w:rPr>
        <w:t xml:space="preserve"> be among </w:t>
      </w:r>
      <w:r w:rsidR="00007BF0">
        <w:rPr>
          <w:rFonts w:ascii="Arial" w:hAnsi="Arial" w:cs="Arial"/>
          <w:i/>
          <w:szCs w:val="24"/>
        </w:rPr>
        <w:t xml:space="preserve">this talented group of selected </w:t>
      </w:r>
      <w:r w:rsidR="00D020F2">
        <w:rPr>
          <w:rFonts w:ascii="Arial" w:hAnsi="Arial" w:cs="Arial"/>
          <w:i/>
          <w:szCs w:val="24"/>
        </w:rPr>
        <w:t xml:space="preserve">junior investigators and </w:t>
      </w:r>
      <w:r w:rsidRPr="00C84E2E">
        <w:rPr>
          <w:rFonts w:ascii="Arial" w:hAnsi="Arial" w:cs="Arial"/>
          <w:i/>
          <w:szCs w:val="24"/>
        </w:rPr>
        <w:t xml:space="preserve">midcareer consultants </w:t>
      </w:r>
      <w:r w:rsidR="00007BF0">
        <w:rPr>
          <w:rFonts w:ascii="Arial" w:hAnsi="Arial" w:cs="Arial"/>
          <w:i/>
          <w:szCs w:val="24"/>
        </w:rPr>
        <w:t>to be awarded this prestigious grant," says Vanessa Casanova</w:t>
      </w:r>
      <w:r w:rsidRPr="00C84E2E">
        <w:rPr>
          <w:rFonts w:ascii="Arial" w:hAnsi="Arial" w:cs="Arial"/>
          <w:i/>
          <w:szCs w:val="24"/>
        </w:rPr>
        <w:t>. "</w:t>
      </w:r>
      <w:r w:rsidR="00D020F2">
        <w:rPr>
          <w:rFonts w:ascii="Arial" w:hAnsi="Arial" w:cs="Arial"/>
          <w:i/>
          <w:szCs w:val="24"/>
        </w:rPr>
        <w:t>I am most excited to be invited into a broad and established network of peers and mentors who can contribute to my growth as a scholar.  Access to peers with an expertise in workplace health promotion research and evaluation is critical as I pursue my research interests</w:t>
      </w:r>
      <w:r w:rsidRPr="00C84E2E">
        <w:rPr>
          <w:rFonts w:ascii="Arial" w:hAnsi="Arial" w:cs="Arial"/>
          <w:i/>
          <w:szCs w:val="24"/>
        </w:rPr>
        <w:t xml:space="preserve">." </w:t>
      </w:r>
    </w:p>
    <w:p w14:paraId="451ADA9B" w14:textId="77777777" w:rsidR="00AF4B64" w:rsidRPr="00A514EB" w:rsidRDefault="00AF4B64" w:rsidP="00AF4B64">
      <w:pPr>
        <w:rPr>
          <w:rFonts w:ascii="Arial" w:hAnsi="Arial" w:cs="Arial"/>
          <w:b/>
        </w:rPr>
      </w:pPr>
    </w:p>
    <w:p w14:paraId="32415163" w14:textId="77777777" w:rsidR="00AF4B64" w:rsidRDefault="00AF4B64" w:rsidP="00AF4B64">
      <w:pPr>
        <w:rPr>
          <w:rStyle w:val="Hyperlink"/>
          <w:rFonts w:ascii="Arial" w:hAnsi="Arial" w:cs="Arial"/>
        </w:rPr>
      </w:pPr>
      <w:r w:rsidRPr="00A514EB">
        <w:rPr>
          <w:rFonts w:ascii="Arial" w:hAnsi="Arial" w:cs="Arial"/>
        </w:rPr>
        <w:lastRenderedPageBreak/>
        <w:t xml:space="preserve">More information about </w:t>
      </w:r>
      <w:r>
        <w:rPr>
          <w:rFonts w:ascii="Arial" w:hAnsi="Arial" w:cs="Arial"/>
        </w:rPr>
        <w:t xml:space="preserve">New Connections is available at </w:t>
      </w:r>
      <w:hyperlink r:id="rId8" w:history="1">
        <w:r w:rsidRPr="00AC3A7E">
          <w:rPr>
            <w:rStyle w:val="Hyperlink"/>
            <w:rFonts w:ascii="Arial" w:hAnsi="Arial" w:cs="Arial"/>
          </w:rPr>
          <w:t>http://www.rwjf-newconnections.org.</w:t>
        </w:r>
      </w:hyperlink>
    </w:p>
    <w:p w14:paraId="56210280" w14:textId="77777777" w:rsidR="00E010DA" w:rsidRPr="00E010DA" w:rsidRDefault="00E010DA" w:rsidP="00AF4B64">
      <w:pPr>
        <w:rPr>
          <w:rStyle w:val="Hyperlink"/>
          <w:rFonts w:ascii="Arial" w:hAnsi="Arial" w:cs="Arial"/>
          <w:szCs w:val="24"/>
        </w:rPr>
      </w:pPr>
    </w:p>
    <w:p w14:paraId="4F082DFF" w14:textId="68434BB9" w:rsidR="00A91555" w:rsidRPr="00A91555" w:rsidRDefault="00A91555" w:rsidP="00A91555">
      <w:pPr>
        <w:rPr>
          <w:rFonts w:ascii="Arial" w:hAnsi="Arial" w:cs="Arial"/>
          <w:b/>
          <w:color w:val="000000"/>
          <w:szCs w:val="24"/>
        </w:rPr>
      </w:pPr>
      <w:r>
        <w:rPr>
          <w:rFonts w:ascii="Arial" w:hAnsi="Arial" w:cs="Arial"/>
          <w:b/>
          <w:color w:val="000000"/>
          <w:szCs w:val="24"/>
        </w:rPr>
        <w:t>About UT Health Northeast</w:t>
      </w:r>
    </w:p>
    <w:p w14:paraId="07D97BC3" w14:textId="77777777" w:rsidR="00A91555" w:rsidRDefault="00A91555" w:rsidP="00A91555">
      <w:pPr>
        <w:rPr>
          <w:rFonts w:ascii="Arial" w:hAnsi="Arial" w:cs="Arial"/>
          <w:color w:val="000000"/>
          <w:sz w:val="20"/>
        </w:rPr>
      </w:pPr>
    </w:p>
    <w:p w14:paraId="232B4BD0" w14:textId="77777777" w:rsidR="00A91555" w:rsidRPr="00A91555" w:rsidRDefault="00A91555" w:rsidP="00A91555">
      <w:pPr>
        <w:rPr>
          <w:rFonts w:ascii="Calibri" w:hAnsi="Calibri"/>
          <w:color w:val="000000"/>
          <w:szCs w:val="24"/>
        </w:rPr>
      </w:pPr>
      <w:r w:rsidRPr="00A91555">
        <w:rPr>
          <w:rFonts w:ascii="Arial" w:hAnsi="Arial" w:cs="Arial"/>
          <w:color w:val="000000"/>
          <w:sz w:val="20"/>
        </w:rPr>
        <w:t xml:space="preserve">For 65 years, </w:t>
      </w:r>
      <w:r w:rsidRPr="00A91555">
        <w:rPr>
          <w:rFonts w:ascii="Arial" w:hAnsi="Arial" w:cs="Arial"/>
          <w:b/>
          <w:bCs/>
          <w:color w:val="000000"/>
          <w:sz w:val="20"/>
        </w:rPr>
        <w:t>UT Health Northeast</w:t>
      </w:r>
      <w:r w:rsidRPr="00A91555">
        <w:rPr>
          <w:rFonts w:ascii="Arial" w:hAnsi="Arial" w:cs="Arial"/>
          <w:color w:val="000000"/>
          <w:sz w:val="20"/>
        </w:rPr>
        <w:t xml:space="preserve"> has provided excellent patient care and cutting-edge treatment, specializing in pulmonary disease, cancer, heart disease, and primary care. Its annual budget of $150 million represents a major economic impact of over $350 million for Northeast Texas. Since 2004, scientists in the Biomedical Research Center have been awarded more than $122 million research dollars. As the university medical center for Northeast Texas, its graduate medical education programs – with residencies in family medicine and occupational medicine – provide doctors for many communities across the state and beyond. It also sponsors the residency program in internal medicine at Good Shepherd Medical Center in Longview. For more information, visit </w:t>
      </w:r>
      <w:hyperlink r:id="rId9" w:history="1">
        <w:r w:rsidRPr="00A91555">
          <w:rPr>
            <w:rFonts w:ascii="Arial" w:hAnsi="Arial" w:cs="Arial"/>
            <w:color w:val="0000FF"/>
            <w:sz w:val="20"/>
            <w:u w:val="single"/>
          </w:rPr>
          <w:t>www.uthealth.org</w:t>
        </w:r>
      </w:hyperlink>
      <w:r w:rsidRPr="00A91555">
        <w:rPr>
          <w:rFonts w:ascii="Arial" w:hAnsi="Arial" w:cs="Arial"/>
          <w:color w:val="000000"/>
          <w:sz w:val="20"/>
        </w:rPr>
        <w:t>.</w:t>
      </w:r>
    </w:p>
    <w:p w14:paraId="34D60F12" w14:textId="77777777" w:rsidR="00AF4B64" w:rsidRDefault="00AF4B64" w:rsidP="00AF4B64">
      <w:pPr>
        <w:rPr>
          <w:rFonts w:ascii="Arial" w:hAnsi="Arial" w:cs="Arial"/>
        </w:rPr>
      </w:pPr>
    </w:p>
    <w:p w14:paraId="78D7511D" w14:textId="77777777" w:rsidR="00E010DA" w:rsidRPr="00A514EB" w:rsidRDefault="00E010DA" w:rsidP="00AF4B64">
      <w:pPr>
        <w:rPr>
          <w:rFonts w:ascii="Arial" w:hAnsi="Arial" w:cs="Arial"/>
        </w:rPr>
      </w:pPr>
    </w:p>
    <w:p w14:paraId="130D0227" w14:textId="77777777" w:rsidR="00AF4B64" w:rsidRPr="00A514EB" w:rsidRDefault="00AF4B64" w:rsidP="00AF4B64">
      <w:pPr>
        <w:rPr>
          <w:rFonts w:ascii="Arial" w:hAnsi="Arial" w:cs="Arial"/>
          <w:b/>
        </w:rPr>
      </w:pPr>
      <w:r w:rsidRPr="00A514EB">
        <w:rPr>
          <w:rFonts w:ascii="Arial" w:hAnsi="Arial" w:cs="Arial"/>
          <w:b/>
        </w:rPr>
        <w:t xml:space="preserve">About the Robert Wood Johnson Foundation </w:t>
      </w:r>
    </w:p>
    <w:p w14:paraId="2C576C98" w14:textId="77777777" w:rsidR="003C5C5F" w:rsidRDefault="003C5C5F" w:rsidP="003C5C5F">
      <w:pPr>
        <w:spacing w:before="100" w:beforeAutospacing="1" w:after="100" w:afterAutospacing="1"/>
        <w:rPr>
          <w:szCs w:val="24"/>
        </w:rPr>
      </w:pPr>
      <w:r>
        <w:rPr>
          <w:rStyle w:val="Emphasis"/>
          <w:rFonts w:ascii="Arial" w:hAnsi="Arial" w:cs="Arial"/>
          <w:i w:val="0"/>
          <w:iCs w:val="0"/>
          <w:sz w:val="20"/>
        </w:rPr>
        <w:t>For more than 40 years the Robert Wood Johnson Foundation has worked to improve health and health care.</w:t>
      </w:r>
      <w:r>
        <w:rPr>
          <w:rFonts w:ascii="Arial" w:hAnsi="Arial" w:cs="Arial"/>
          <w:sz w:val="20"/>
        </w:rPr>
        <w:t xml:space="preserve"> We are striving to build a national Culture of Health that will enable all to live longer, healthier lives now and for generations to come. </w:t>
      </w:r>
      <w:r>
        <w:rPr>
          <w:rStyle w:val="Emphasis"/>
          <w:rFonts w:ascii="Arial" w:hAnsi="Arial" w:cs="Arial"/>
          <w:i w:val="0"/>
          <w:iCs w:val="0"/>
          <w:sz w:val="20"/>
        </w:rPr>
        <w:t xml:space="preserve">For more information, visit </w:t>
      </w:r>
      <w:hyperlink r:id="rId10" w:history="1">
        <w:r>
          <w:rPr>
            <w:rStyle w:val="Hyperlink"/>
            <w:rFonts w:ascii="Arial" w:hAnsi="Arial" w:cs="Arial"/>
            <w:i/>
            <w:iCs/>
            <w:sz w:val="20"/>
          </w:rPr>
          <w:t>www.rwjf.org</w:t>
        </w:r>
      </w:hyperlink>
      <w:r>
        <w:rPr>
          <w:rStyle w:val="Emphasis"/>
          <w:rFonts w:ascii="Arial" w:hAnsi="Arial" w:cs="Arial"/>
          <w:i w:val="0"/>
          <w:iCs w:val="0"/>
          <w:sz w:val="20"/>
        </w:rPr>
        <w:t xml:space="preserve">. Follow the Foundation on Twitter at </w:t>
      </w:r>
      <w:hyperlink r:id="rId11" w:history="1">
        <w:r>
          <w:rPr>
            <w:rStyle w:val="Hyperlink"/>
            <w:rFonts w:ascii="Arial" w:hAnsi="Arial" w:cs="Arial"/>
            <w:i/>
            <w:iCs/>
            <w:sz w:val="20"/>
          </w:rPr>
          <w:t>www.rwjf.org/twitter</w:t>
        </w:r>
      </w:hyperlink>
      <w:r>
        <w:rPr>
          <w:rStyle w:val="Emphasis"/>
          <w:rFonts w:ascii="Arial" w:hAnsi="Arial" w:cs="Arial"/>
          <w:i w:val="0"/>
          <w:iCs w:val="0"/>
          <w:sz w:val="20"/>
        </w:rPr>
        <w:t xml:space="preserve"> or on Facebook at </w:t>
      </w:r>
      <w:hyperlink r:id="rId12" w:history="1">
        <w:r>
          <w:rPr>
            <w:rStyle w:val="Hyperlink"/>
            <w:rFonts w:ascii="Arial" w:hAnsi="Arial" w:cs="Arial"/>
            <w:i/>
            <w:iCs/>
            <w:sz w:val="20"/>
          </w:rPr>
          <w:t>www.rwjf.org/facebook</w:t>
        </w:r>
      </w:hyperlink>
      <w:r>
        <w:rPr>
          <w:rStyle w:val="Emphasis"/>
          <w:rFonts w:ascii="Arial" w:hAnsi="Arial" w:cs="Arial"/>
          <w:i w:val="0"/>
          <w:iCs w:val="0"/>
          <w:sz w:val="20"/>
        </w:rPr>
        <w:t>.</w:t>
      </w:r>
    </w:p>
    <w:p w14:paraId="5FEC9825" w14:textId="77777777" w:rsidR="00AF4B64" w:rsidRPr="00A514EB" w:rsidRDefault="00AF4B64" w:rsidP="00AF4B64">
      <w:pPr>
        <w:rPr>
          <w:rFonts w:ascii="Arial" w:hAnsi="Arial" w:cs="Arial"/>
        </w:rPr>
      </w:pPr>
    </w:p>
    <w:p w14:paraId="1295B449" w14:textId="74A4F137" w:rsidR="00AF4B64" w:rsidRPr="00A514EB" w:rsidRDefault="00AF4B64" w:rsidP="00AF4B64">
      <w:pPr>
        <w:jc w:val="center"/>
        <w:rPr>
          <w:rFonts w:ascii="Arial" w:hAnsi="Arial" w:cs="Arial"/>
        </w:rPr>
      </w:pPr>
      <w:r w:rsidRPr="00A514EB">
        <w:rPr>
          <w:rFonts w:ascii="Arial" w:hAnsi="Arial" w:cs="Arial"/>
        </w:rPr>
        <w:t>#    #    #   #</w:t>
      </w:r>
    </w:p>
    <w:p w14:paraId="14321D21" w14:textId="20448BAE" w:rsidR="00476F7B" w:rsidRDefault="00476F7B"/>
    <w:p w14:paraId="6CC1BC63" w14:textId="2541399F" w:rsidR="00C84E2E" w:rsidRDefault="00C84E2E"/>
    <w:sectPr w:rsidR="00C84E2E" w:rsidSect="00C16BAD">
      <w:headerReference w:type="first" r:id="rId13"/>
      <w:pgSz w:w="12240" w:h="15840"/>
      <w:pgMar w:top="1800" w:right="1440" w:bottom="1440" w:left="144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FC9EB3A" w14:textId="77777777" w:rsidR="00725921" w:rsidRDefault="00725921" w:rsidP="00C16BAD">
      <w:r>
        <w:separator/>
      </w:r>
    </w:p>
  </w:endnote>
  <w:endnote w:type="continuationSeparator" w:id="0">
    <w:p w14:paraId="533F2D87" w14:textId="77777777" w:rsidR="00725921" w:rsidRDefault="00725921" w:rsidP="00C16B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A49DD71" w14:textId="77777777" w:rsidR="00725921" w:rsidRDefault="00725921" w:rsidP="00C16BAD">
      <w:r>
        <w:separator/>
      </w:r>
    </w:p>
  </w:footnote>
  <w:footnote w:type="continuationSeparator" w:id="0">
    <w:p w14:paraId="5ADEC2CA" w14:textId="77777777" w:rsidR="00725921" w:rsidRDefault="00725921" w:rsidP="00C16BA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9BF7BBD" w14:textId="77777777" w:rsidR="00007BF0" w:rsidRPr="000121B0" w:rsidRDefault="00007BF0" w:rsidP="00C16BAD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1A5226"/>
    <w:multiLevelType w:val="hybridMultilevel"/>
    <w:tmpl w:val="7D4C39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A335D5"/>
    <w:multiLevelType w:val="hybridMultilevel"/>
    <w:tmpl w:val="99E68CA4"/>
    <w:lvl w:ilvl="0" w:tplc="5EDC957E">
      <w:start w:val="1"/>
      <w:numFmt w:val="upperRoman"/>
      <w:lvlText w:val="%1."/>
      <w:lvlJc w:val="left"/>
      <w:pPr>
        <w:ind w:left="5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6BAD"/>
    <w:rsid w:val="00007BF0"/>
    <w:rsid w:val="00127AE7"/>
    <w:rsid w:val="001A3260"/>
    <w:rsid w:val="001C2393"/>
    <w:rsid w:val="001F2093"/>
    <w:rsid w:val="002115A9"/>
    <w:rsid w:val="002237A4"/>
    <w:rsid w:val="002E3BFE"/>
    <w:rsid w:val="00315075"/>
    <w:rsid w:val="00340F69"/>
    <w:rsid w:val="003570DA"/>
    <w:rsid w:val="003B2E0D"/>
    <w:rsid w:val="003B308C"/>
    <w:rsid w:val="003C5C5F"/>
    <w:rsid w:val="00426D26"/>
    <w:rsid w:val="0043738D"/>
    <w:rsid w:val="0045395A"/>
    <w:rsid w:val="00470843"/>
    <w:rsid w:val="00476F7B"/>
    <w:rsid w:val="005010E3"/>
    <w:rsid w:val="00616B1F"/>
    <w:rsid w:val="006438B5"/>
    <w:rsid w:val="00681F61"/>
    <w:rsid w:val="0068239D"/>
    <w:rsid w:val="006A0BC7"/>
    <w:rsid w:val="006C0862"/>
    <w:rsid w:val="0070246E"/>
    <w:rsid w:val="00725921"/>
    <w:rsid w:val="007469D6"/>
    <w:rsid w:val="00766E68"/>
    <w:rsid w:val="0077153A"/>
    <w:rsid w:val="00880848"/>
    <w:rsid w:val="00902C25"/>
    <w:rsid w:val="009379AB"/>
    <w:rsid w:val="009725CB"/>
    <w:rsid w:val="00983225"/>
    <w:rsid w:val="00A33FE3"/>
    <w:rsid w:val="00A65576"/>
    <w:rsid w:val="00A91555"/>
    <w:rsid w:val="00AB21D2"/>
    <w:rsid w:val="00AF4B64"/>
    <w:rsid w:val="00B800F7"/>
    <w:rsid w:val="00BC4D3F"/>
    <w:rsid w:val="00BF56E5"/>
    <w:rsid w:val="00C15282"/>
    <w:rsid w:val="00C16BAD"/>
    <w:rsid w:val="00C56EF5"/>
    <w:rsid w:val="00C849CA"/>
    <w:rsid w:val="00C84E2E"/>
    <w:rsid w:val="00CC04C3"/>
    <w:rsid w:val="00CD33F4"/>
    <w:rsid w:val="00D020F2"/>
    <w:rsid w:val="00D152FB"/>
    <w:rsid w:val="00D3206C"/>
    <w:rsid w:val="00D85A5E"/>
    <w:rsid w:val="00E010DA"/>
    <w:rsid w:val="00E32651"/>
    <w:rsid w:val="00E47D64"/>
    <w:rsid w:val="00E808E4"/>
    <w:rsid w:val="00EC17BD"/>
    <w:rsid w:val="00F73265"/>
    <w:rsid w:val="00FB1C45"/>
    <w:rsid w:val="00FD7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96CE862"/>
  <w15:docId w15:val="{C578A057-83CD-48F2-BD85-3FA180118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16BA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C16BAD"/>
    <w:pPr>
      <w:tabs>
        <w:tab w:val="left" w:pos="360"/>
        <w:tab w:val="center" w:pos="4320"/>
        <w:tab w:val="right" w:pos="6660"/>
        <w:tab w:val="right" w:pos="8640"/>
      </w:tabs>
      <w:spacing w:after="200" w:line="280" w:lineRule="atLeast"/>
      <w:ind w:right="-187"/>
    </w:pPr>
  </w:style>
  <w:style w:type="character" w:customStyle="1" w:styleId="HeaderChar">
    <w:name w:val="Header Char"/>
    <w:basedOn w:val="DefaultParagraphFont"/>
    <w:link w:val="Header"/>
    <w:rsid w:val="00C16BAD"/>
    <w:rPr>
      <w:rFonts w:ascii="Times New Roman" w:eastAsia="Times New Roman" w:hAnsi="Times New Roman" w:cs="Times New Roman"/>
      <w:sz w:val="24"/>
      <w:szCs w:val="20"/>
    </w:rPr>
  </w:style>
  <w:style w:type="character" w:styleId="Hyperlink">
    <w:name w:val="Hyperlink"/>
    <w:rsid w:val="00C16BAD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rsid w:val="00C16BA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16BAD"/>
    <w:rPr>
      <w:rFonts w:ascii="Times New Roman" w:eastAsia="Times New Roman" w:hAnsi="Times New Roman" w:cs="Times New Roman"/>
      <w:sz w:val="24"/>
      <w:szCs w:val="20"/>
    </w:rPr>
  </w:style>
  <w:style w:type="character" w:styleId="CommentReference">
    <w:name w:val="annotation reference"/>
    <w:uiPriority w:val="99"/>
    <w:semiHidden/>
    <w:unhideWhenUsed/>
    <w:rsid w:val="00AF4B6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F4B64"/>
    <w:rPr>
      <w:rFonts w:ascii="Cambria" w:hAnsi="Cambria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F4B64"/>
    <w:rPr>
      <w:rFonts w:ascii="Cambria" w:eastAsia="Times New Roman" w:hAnsi="Cambria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F4B6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4B64"/>
    <w:rPr>
      <w:rFonts w:ascii="Segoe UI" w:eastAsia="Times New Roman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83225"/>
    <w:rPr>
      <w:rFonts w:ascii="Times New Roman" w:hAnsi="Times New Roman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83225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Emphasis">
    <w:name w:val="Emphasis"/>
    <w:basedOn w:val="DefaultParagraphFont"/>
    <w:uiPriority w:val="20"/>
    <w:qFormat/>
    <w:rsid w:val="003C5C5F"/>
    <w:rPr>
      <w:i/>
      <w:iCs/>
    </w:rPr>
  </w:style>
  <w:style w:type="paragraph" w:styleId="ListParagraph">
    <w:name w:val="List Paragraph"/>
    <w:basedOn w:val="Normal"/>
    <w:uiPriority w:val="34"/>
    <w:qFormat/>
    <w:rsid w:val="00C84E2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010D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120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wjf-newconnections.org.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rwjf.org/facebook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rwjf.org/twitter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rwjf.org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uthealth.org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F65629-5233-4F87-A4A5-93ED48179D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570</Words>
  <Characters>3250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OMG Center</Company>
  <LinksUpToDate>false</LinksUpToDate>
  <CharactersWithSpaces>3813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Howard Walters</dc:creator>
  <cp:lastModifiedBy>Caitlin LeValley</cp:lastModifiedBy>
  <cp:revision>2</cp:revision>
  <cp:lastPrinted>2015-07-30T20:47:00Z</cp:lastPrinted>
  <dcterms:created xsi:type="dcterms:W3CDTF">2015-09-08T14:25:00Z</dcterms:created>
  <dcterms:modified xsi:type="dcterms:W3CDTF">2015-09-08T14:25:00Z</dcterms:modified>
</cp:coreProperties>
</file>